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668EC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74A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70818">
        <w:rPr>
          <w:rFonts w:ascii="Arial" w:hAnsi="Arial" w:cs="Arial"/>
          <w:b/>
          <w:sz w:val="20"/>
          <w:szCs w:val="20"/>
        </w:rPr>
        <w:t>JUNHO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137CBC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EM EXERCÍCIO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06A0A">
        <w:rPr>
          <w:rFonts w:ascii="Arial" w:hAnsi="Arial" w:cs="Arial"/>
          <w:sz w:val="20"/>
          <w:szCs w:val="20"/>
        </w:rPr>
        <w:t xml:space="preserve">Fica instituída a “Taxa de Reembolso de Pavimentação”, destinada ao reembolso do serviço de colocação de guias e </w:t>
      </w:r>
      <w:proofErr w:type="spellStart"/>
      <w:r w:rsidR="00606A0A">
        <w:rPr>
          <w:rFonts w:ascii="Arial" w:hAnsi="Arial" w:cs="Arial"/>
          <w:sz w:val="20"/>
          <w:szCs w:val="20"/>
        </w:rPr>
        <w:t>sargetas</w:t>
      </w:r>
      <w:proofErr w:type="spellEnd"/>
      <w:r w:rsidR="00BA2B9B">
        <w:rPr>
          <w:rFonts w:ascii="Arial" w:hAnsi="Arial" w:cs="Arial"/>
          <w:sz w:val="20"/>
          <w:szCs w:val="20"/>
        </w:rPr>
        <w:t>.</w:t>
      </w:r>
    </w:p>
    <w:p w:rsidR="009243B3" w:rsidRDefault="009243B3" w:rsidP="00DE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514C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06A0A">
        <w:rPr>
          <w:rFonts w:ascii="Arial" w:hAnsi="Arial" w:cs="Arial"/>
          <w:sz w:val="20"/>
          <w:szCs w:val="20"/>
        </w:rPr>
        <w:t>Estão sujeitos a incidência dessa taxa os imóveis marginais das vias e logradouros públicos, onde se realizem obras desse gênero</w:t>
      </w:r>
      <w:r w:rsidR="00E1514C">
        <w:rPr>
          <w:rFonts w:ascii="Arial" w:hAnsi="Arial" w:cs="Arial"/>
          <w:sz w:val="20"/>
          <w:szCs w:val="20"/>
        </w:rPr>
        <w:t>.</w:t>
      </w:r>
    </w:p>
    <w:p w:rsidR="003A740A" w:rsidRDefault="003A740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6A0A" w:rsidRDefault="00E1514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5F9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06A0A">
        <w:rPr>
          <w:rFonts w:ascii="Arial" w:hAnsi="Arial" w:cs="Arial"/>
          <w:sz w:val="20"/>
          <w:szCs w:val="20"/>
        </w:rPr>
        <w:t>O serviço será feito sob Administração da Prefeitura, devendo os materiais serem adquiridos após concorrência pública.</w:t>
      </w:r>
    </w:p>
    <w:p w:rsidR="00606A0A" w:rsidRDefault="00606A0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6A0A" w:rsidRDefault="00606A0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6A0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Terminado o serviço a Prefeitura cobrará dos proprietários beneficiados, a importância relativa a despesas, inclusive juros de 10% a/a, proporcionalmente a metragem linear dos respectivos terrenos.</w:t>
      </w:r>
    </w:p>
    <w:p w:rsidR="00606A0A" w:rsidRDefault="00606A0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6A0A" w:rsidRDefault="00606A0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6A0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pagamentos devidos pelos contribuintes serão efetuados da seguinte forma:</w:t>
      </w:r>
    </w:p>
    <w:p w:rsidR="00606A0A" w:rsidRDefault="00606A0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6A0A" w:rsidRDefault="00606A0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0818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Com desconto de juros, se pago integralmente até 30 dias após o recebimento de aviso;</w:t>
      </w:r>
    </w:p>
    <w:p w:rsidR="00570818" w:rsidRDefault="00606A0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0818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Sem desconto algum se pagar em prestações</w:t>
      </w:r>
      <w:r w:rsidR="00570818">
        <w:rPr>
          <w:rFonts w:ascii="Arial" w:hAnsi="Arial" w:cs="Arial"/>
          <w:sz w:val="20"/>
          <w:szCs w:val="20"/>
        </w:rPr>
        <w:t xml:space="preserve"> trimestrais, antes do prazo de 2 anos e seis meses.</w:t>
      </w:r>
    </w:p>
    <w:p w:rsidR="00570818" w:rsidRDefault="00570818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0818" w:rsidRDefault="00570818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0818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Os pagamentos serão efetuados durante os meses de março, junho, setembro e dezembro, incorrendo na multa de 10% os que efetuarem o pagamento fora dos prazos estabelecidos.</w:t>
      </w:r>
    </w:p>
    <w:p w:rsidR="00570818" w:rsidRDefault="00570818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0818" w:rsidRDefault="00570818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0818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As despesas decorrentes deste Decreto correrão por conta da verba própria do Orçamento vigente.</w:t>
      </w:r>
    </w:p>
    <w:p w:rsidR="00570818" w:rsidRDefault="00570818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70818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0818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974A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570818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FARESC</w:t>
      </w: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B4558"/>
    <w:rsid w:val="00137CBC"/>
    <w:rsid w:val="001E2A5B"/>
    <w:rsid w:val="001F1C31"/>
    <w:rsid w:val="00260A80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604672"/>
    <w:rsid w:val="0060669D"/>
    <w:rsid w:val="00606A0A"/>
    <w:rsid w:val="0065091B"/>
    <w:rsid w:val="006F617A"/>
    <w:rsid w:val="00755F41"/>
    <w:rsid w:val="007E7FF7"/>
    <w:rsid w:val="008149E0"/>
    <w:rsid w:val="00881E86"/>
    <w:rsid w:val="009243B3"/>
    <w:rsid w:val="009426A8"/>
    <w:rsid w:val="00A0243E"/>
    <w:rsid w:val="00A05D11"/>
    <w:rsid w:val="00A56A4B"/>
    <w:rsid w:val="00A90AD8"/>
    <w:rsid w:val="00AA1032"/>
    <w:rsid w:val="00AF0809"/>
    <w:rsid w:val="00B561F1"/>
    <w:rsid w:val="00B64962"/>
    <w:rsid w:val="00B668EC"/>
    <w:rsid w:val="00BA2B9B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F12B61"/>
    <w:rsid w:val="00F1350C"/>
    <w:rsid w:val="00F619CA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3743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2019-02-26T12:35:00Z</dcterms:created>
  <dcterms:modified xsi:type="dcterms:W3CDTF">2019-02-26T12:50:00Z</dcterms:modified>
</cp:coreProperties>
</file>