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B4A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26B4A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2391C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D725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37CBC">
        <w:rPr>
          <w:rFonts w:ascii="Arial" w:hAnsi="Arial" w:cs="Arial"/>
          <w:b/>
          <w:sz w:val="20"/>
          <w:szCs w:val="20"/>
        </w:rPr>
        <w:t xml:space="preserve">,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B9B" w:rsidRDefault="009243B3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6B4A">
        <w:rPr>
          <w:rFonts w:ascii="Arial" w:hAnsi="Arial" w:cs="Arial"/>
          <w:sz w:val="20"/>
          <w:szCs w:val="20"/>
        </w:rPr>
        <w:t>É considerado Ponto Facultativo nas repartições públicas municipais, o dia 23 de outubro de 1956, em homenagem as comemorações do ano Santos Dumont.</w:t>
      </w:r>
    </w:p>
    <w:p w:rsidR="00062ADB" w:rsidRDefault="00062ADB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226B4A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A2391C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F94"/>
    <w:rsid w:val="00062ADB"/>
    <w:rsid w:val="000B4558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E0186"/>
    <w:rsid w:val="003E5675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55F41"/>
    <w:rsid w:val="007E7FF7"/>
    <w:rsid w:val="00811F57"/>
    <w:rsid w:val="008149E0"/>
    <w:rsid w:val="00881E86"/>
    <w:rsid w:val="00891D27"/>
    <w:rsid w:val="009243B3"/>
    <w:rsid w:val="009426A8"/>
    <w:rsid w:val="009A631F"/>
    <w:rsid w:val="00A0243E"/>
    <w:rsid w:val="00A05D11"/>
    <w:rsid w:val="00A2391C"/>
    <w:rsid w:val="00A56A4B"/>
    <w:rsid w:val="00A90AD8"/>
    <w:rsid w:val="00AA1032"/>
    <w:rsid w:val="00AD35C1"/>
    <w:rsid w:val="00AF0809"/>
    <w:rsid w:val="00B561F1"/>
    <w:rsid w:val="00B64962"/>
    <w:rsid w:val="00B668EC"/>
    <w:rsid w:val="00BA2B9B"/>
    <w:rsid w:val="00C12484"/>
    <w:rsid w:val="00C42533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619CA"/>
    <w:rsid w:val="00F71DFE"/>
    <w:rsid w:val="00F75310"/>
    <w:rsid w:val="00FC0B32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06DCD4F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2019-02-26T16:14:00Z</dcterms:created>
  <dcterms:modified xsi:type="dcterms:W3CDTF">2019-02-26T16:22:00Z</dcterms:modified>
</cp:coreProperties>
</file>