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052A3">
        <w:rPr>
          <w:rFonts w:ascii="Arial" w:hAnsi="Arial" w:cs="Arial"/>
          <w:b/>
          <w:sz w:val="20"/>
          <w:szCs w:val="20"/>
        </w:rPr>
        <w:t>3</w:t>
      </w:r>
      <w:r w:rsidR="000265F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265F8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052A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65F8" w:rsidRPr="000265F8" w:rsidRDefault="000265F8" w:rsidP="000265F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dispêndio de verba.</w:t>
      </w:r>
    </w:p>
    <w:p w:rsidR="000265F8" w:rsidRDefault="000265F8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AF0EC0" w:rsidRDefault="000265F8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65F8" w:rsidRDefault="000265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TER SIDO ACATADO O VETO DO ART. 2º DA LEI Nº 97/56.</w:t>
      </w:r>
    </w:p>
    <w:p w:rsidR="000265F8" w:rsidRDefault="000265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2D69" w:rsidRDefault="009243B3" w:rsidP="00002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12D69">
        <w:rPr>
          <w:rFonts w:ascii="Arial" w:hAnsi="Arial" w:cs="Arial"/>
          <w:sz w:val="20"/>
          <w:szCs w:val="20"/>
        </w:rPr>
        <w:t>Fic</w:t>
      </w:r>
      <w:r w:rsidR="00473A6C">
        <w:rPr>
          <w:rFonts w:ascii="Arial" w:hAnsi="Arial" w:cs="Arial"/>
          <w:sz w:val="20"/>
          <w:szCs w:val="20"/>
        </w:rPr>
        <w:t>a</w:t>
      </w:r>
      <w:r w:rsidR="00112D69">
        <w:rPr>
          <w:rFonts w:ascii="Arial" w:hAnsi="Arial" w:cs="Arial"/>
          <w:sz w:val="20"/>
          <w:szCs w:val="20"/>
        </w:rPr>
        <w:t xml:space="preserve"> </w:t>
      </w:r>
      <w:r w:rsidR="000265F8">
        <w:rPr>
          <w:rFonts w:ascii="Arial" w:hAnsi="Arial" w:cs="Arial"/>
          <w:sz w:val="20"/>
          <w:szCs w:val="20"/>
        </w:rPr>
        <w:t xml:space="preserve">aberto na Contadoria Municipal desta Prefeitura, um crédito especial de Cr$ 10.000,00 (dez mil cruzeiros), para fazer face às despesas decorrentes dos festejos do dia 14 de outubro, data </w:t>
      </w:r>
      <w:r w:rsidR="00025476">
        <w:rPr>
          <w:rFonts w:ascii="Arial" w:hAnsi="Arial" w:cs="Arial"/>
          <w:sz w:val="20"/>
          <w:szCs w:val="20"/>
        </w:rPr>
        <w:t>da Emancipação Pública Administrativa do Município</w:t>
      </w:r>
      <w:r w:rsidR="00112D69">
        <w:rPr>
          <w:rFonts w:ascii="Arial" w:hAnsi="Arial" w:cs="Arial"/>
          <w:sz w:val="20"/>
          <w:szCs w:val="20"/>
        </w:rPr>
        <w:t>.</w:t>
      </w:r>
    </w:p>
    <w:p w:rsidR="00002F65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52A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052A3">
        <w:rPr>
          <w:rFonts w:ascii="Arial" w:hAnsi="Arial" w:cs="Arial"/>
          <w:sz w:val="20"/>
          <w:szCs w:val="20"/>
        </w:rPr>
        <w:t>As despesas decorrentes deste decreto, correrão por conta d</w:t>
      </w:r>
      <w:r w:rsidR="00956390">
        <w:rPr>
          <w:rFonts w:ascii="Arial" w:hAnsi="Arial" w:cs="Arial"/>
          <w:sz w:val="20"/>
          <w:szCs w:val="20"/>
        </w:rPr>
        <w:t xml:space="preserve">a </w:t>
      </w:r>
      <w:r w:rsidR="00025476">
        <w:rPr>
          <w:rFonts w:ascii="Arial" w:hAnsi="Arial" w:cs="Arial"/>
          <w:sz w:val="20"/>
          <w:szCs w:val="20"/>
        </w:rPr>
        <w:t>execução de arrecadação verificado no exercício de 1956.</w:t>
      </w:r>
      <w:r w:rsidR="00956390">
        <w:rPr>
          <w:rFonts w:ascii="Arial" w:hAnsi="Arial" w:cs="Arial"/>
          <w:sz w:val="20"/>
          <w:szCs w:val="20"/>
        </w:rPr>
        <w:t xml:space="preserve"> </w:t>
      </w:r>
    </w:p>
    <w:p w:rsidR="00025476" w:rsidRDefault="00025476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5476" w:rsidRPr="00025476" w:rsidRDefault="00025476" w:rsidP="00025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52A3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9052A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 despesas realizadas com os festejos serão </w:t>
      </w:r>
      <w:r w:rsidR="00A5436E">
        <w:rPr>
          <w:rFonts w:ascii="Arial" w:hAnsi="Arial" w:cs="Arial"/>
          <w:sz w:val="20"/>
          <w:szCs w:val="20"/>
        </w:rPr>
        <w:t>apresentadas</w:t>
      </w:r>
      <w:r>
        <w:rPr>
          <w:rFonts w:ascii="Arial" w:hAnsi="Arial" w:cs="Arial"/>
          <w:sz w:val="20"/>
          <w:szCs w:val="20"/>
        </w:rPr>
        <w:t xml:space="preserve"> à Tesouraria</w:t>
      </w:r>
      <w:r w:rsidR="00A5436E">
        <w:rPr>
          <w:rFonts w:ascii="Arial" w:hAnsi="Arial" w:cs="Arial"/>
          <w:sz w:val="20"/>
          <w:szCs w:val="20"/>
        </w:rPr>
        <w:t xml:space="preserve"> Municipal por meio de Balancete assinados pelo sr. Presidente e o sr. Tesoureiro da Comissão para tal fim nomeada.</w:t>
      </w:r>
    </w:p>
    <w:p w:rsidR="009052A3" w:rsidRDefault="009052A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5436E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436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0265F8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D3195B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E0186"/>
    <w:rsid w:val="003E5675"/>
    <w:rsid w:val="00473A6C"/>
    <w:rsid w:val="00514559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55F41"/>
    <w:rsid w:val="007E7FF7"/>
    <w:rsid w:val="00811F57"/>
    <w:rsid w:val="008149E0"/>
    <w:rsid w:val="00881E86"/>
    <w:rsid w:val="00891D27"/>
    <w:rsid w:val="009052A3"/>
    <w:rsid w:val="009243B3"/>
    <w:rsid w:val="009426A8"/>
    <w:rsid w:val="00942AE2"/>
    <w:rsid w:val="00956390"/>
    <w:rsid w:val="009A631F"/>
    <w:rsid w:val="00A0243E"/>
    <w:rsid w:val="00A05D11"/>
    <w:rsid w:val="00A2391C"/>
    <w:rsid w:val="00A5436E"/>
    <w:rsid w:val="00A56A4B"/>
    <w:rsid w:val="00A90AD8"/>
    <w:rsid w:val="00AA1032"/>
    <w:rsid w:val="00AD35C1"/>
    <w:rsid w:val="00AF0809"/>
    <w:rsid w:val="00B561F1"/>
    <w:rsid w:val="00B64962"/>
    <w:rsid w:val="00B668EC"/>
    <w:rsid w:val="00BA2B9B"/>
    <w:rsid w:val="00C12484"/>
    <w:rsid w:val="00C42533"/>
    <w:rsid w:val="00C45292"/>
    <w:rsid w:val="00C4793B"/>
    <w:rsid w:val="00CA328F"/>
    <w:rsid w:val="00CA5572"/>
    <w:rsid w:val="00CC2905"/>
    <w:rsid w:val="00CD2633"/>
    <w:rsid w:val="00D131B8"/>
    <w:rsid w:val="00D2768D"/>
    <w:rsid w:val="00D3195B"/>
    <w:rsid w:val="00D76AF2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619CA"/>
    <w:rsid w:val="00F71DFE"/>
    <w:rsid w:val="00F75310"/>
    <w:rsid w:val="00FC0B32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F6A05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2019-02-26T17:01:00Z</dcterms:created>
  <dcterms:modified xsi:type="dcterms:W3CDTF">2019-02-26T17:28:00Z</dcterms:modified>
</cp:coreProperties>
</file>