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3834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E9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0D3834">
        <w:rPr>
          <w:rFonts w:ascii="Arial" w:hAnsi="Arial" w:cs="Arial"/>
          <w:b/>
          <w:sz w:val="20"/>
          <w:szCs w:val="20"/>
        </w:rPr>
        <w:t>NO USO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F6957" w:rsidRPr="000D3834">
        <w:rPr>
          <w:rFonts w:ascii="Arial" w:hAnsi="Arial" w:cs="Arial"/>
          <w:sz w:val="20"/>
          <w:szCs w:val="20"/>
        </w:rPr>
        <w:t xml:space="preserve">Nomeia </w:t>
      </w:r>
      <w:r w:rsidR="000D3834" w:rsidRPr="000D3834">
        <w:rPr>
          <w:rFonts w:ascii="Arial" w:hAnsi="Arial" w:cs="Arial"/>
          <w:sz w:val="20"/>
          <w:szCs w:val="20"/>
        </w:rPr>
        <w:t>o</w:t>
      </w:r>
      <w:r w:rsidR="009F6957" w:rsidRPr="000D3834">
        <w:rPr>
          <w:rFonts w:ascii="Arial" w:hAnsi="Arial" w:cs="Arial"/>
          <w:sz w:val="20"/>
          <w:szCs w:val="20"/>
        </w:rPr>
        <w:t xml:space="preserve"> s</w:t>
      </w:r>
      <w:r w:rsidR="000D3834" w:rsidRPr="000D3834">
        <w:rPr>
          <w:rFonts w:ascii="Arial" w:hAnsi="Arial" w:cs="Arial"/>
          <w:sz w:val="20"/>
          <w:szCs w:val="20"/>
        </w:rPr>
        <w:t>r</w:t>
      </w:r>
      <w:r w:rsidR="009F6957" w:rsidRPr="000D3834">
        <w:rPr>
          <w:rFonts w:ascii="Arial" w:hAnsi="Arial" w:cs="Arial"/>
          <w:sz w:val="20"/>
          <w:szCs w:val="20"/>
        </w:rPr>
        <w:t xml:space="preserve">. </w:t>
      </w:r>
      <w:r w:rsidR="000D3834">
        <w:rPr>
          <w:rFonts w:ascii="Arial" w:hAnsi="Arial" w:cs="Arial"/>
          <w:sz w:val="20"/>
          <w:szCs w:val="20"/>
        </w:rPr>
        <w:t xml:space="preserve">José </w:t>
      </w:r>
      <w:proofErr w:type="spellStart"/>
      <w:r w:rsidR="000D3834">
        <w:rPr>
          <w:rFonts w:ascii="Arial" w:hAnsi="Arial" w:cs="Arial"/>
          <w:sz w:val="20"/>
          <w:szCs w:val="20"/>
        </w:rPr>
        <w:t>Trevisani</w:t>
      </w:r>
      <w:proofErr w:type="spellEnd"/>
      <w:r w:rsidR="00B6442F">
        <w:rPr>
          <w:rFonts w:ascii="Arial" w:hAnsi="Arial" w:cs="Arial"/>
          <w:sz w:val="20"/>
          <w:szCs w:val="20"/>
        </w:rPr>
        <w:t>,</w:t>
      </w:r>
      <w:r w:rsidR="000D3834">
        <w:rPr>
          <w:rFonts w:ascii="Arial" w:hAnsi="Arial" w:cs="Arial"/>
          <w:sz w:val="20"/>
          <w:szCs w:val="20"/>
        </w:rPr>
        <w:t xml:space="preserve"> </w:t>
      </w:r>
      <w:r w:rsidR="009F6957">
        <w:rPr>
          <w:rFonts w:ascii="Arial" w:hAnsi="Arial" w:cs="Arial"/>
          <w:sz w:val="20"/>
          <w:szCs w:val="20"/>
        </w:rPr>
        <w:t xml:space="preserve">para exercer </w:t>
      </w:r>
      <w:r w:rsidR="000D3834">
        <w:rPr>
          <w:rFonts w:ascii="Arial" w:hAnsi="Arial" w:cs="Arial"/>
          <w:sz w:val="20"/>
          <w:szCs w:val="20"/>
        </w:rPr>
        <w:t>as funções de Motorista, referência XI</w:t>
      </w:r>
      <w:r w:rsidR="00DE4727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0D3834">
        <w:rPr>
          <w:rFonts w:ascii="Arial" w:hAnsi="Arial" w:cs="Arial"/>
          <w:sz w:val="20"/>
          <w:szCs w:val="20"/>
        </w:rPr>
        <w:t>retroage à data de 1º de julho de 1956</w:t>
      </w:r>
      <w:r w:rsidR="00A56A4B">
        <w:rPr>
          <w:rFonts w:ascii="Arial" w:hAnsi="Arial" w:cs="Arial"/>
          <w:sz w:val="20"/>
          <w:szCs w:val="20"/>
        </w:rPr>
        <w:t>.</w:t>
      </w:r>
    </w:p>
    <w:p w:rsidR="000D3834" w:rsidRDefault="000D3834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0D3834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0D38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D3E9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0D3834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2019-02-27T12:00:00Z</dcterms:created>
  <dcterms:modified xsi:type="dcterms:W3CDTF">2019-02-27T12:04:00Z</dcterms:modified>
</cp:coreProperties>
</file>