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</w:t>
      </w:r>
      <w:r w:rsidR="00CD00F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00FB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154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46154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777B7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CD00FB">
        <w:rPr>
          <w:rFonts w:ascii="Arial" w:hAnsi="Arial" w:cs="Arial"/>
          <w:b/>
          <w:sz w:val="20"/>
          <w:szCs w:val="20"/>
        </w:rPr>
        <w:t>USANDO DAS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03453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00FB">
        <w:rPr>
          <w:rFonts w:ascii="Arial" w:hAnsi="Arial" w:cs="Arial"/>
          <w:sz w:val="20"/>
          <w:szCs w:val="20"/>
        </w:rPr>
        <w:t>Nomeia o sr. José Breves Bretas, para exercer o cargo de Fiscal, em caráter Efetivo, padrão “L” a partir de 1º de setembro de 1957.</w:t>
      </w:r>
    </w:p>
    <w:p w:rsidR="00CD00FB" w:rsidRDefault="00CD00FB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 w:rsidR="00CD00FB">
        <w:rPr>
          <w:rFonts w:ascii="Arial" w:hAnsi="Arial" w:cs="Arial"/>
          <w:sz w:val="20"/>
          <w:szCs w:val="20"/>
        </w:rPr>
        <w:t>rá</w:t>
      </w:r>
      <w:bookmarkStart w:id="0" w:name="_GoBack"/>
      <w:bookmarkEnd w:id="0"/>
      <w:r w:rsidR="0046154D">
        <w:rPr>
          <w:rFonts w:ascii="Arial" w:hAnsi="Arial" w:cs="Arial"/>
          <w:sz w:val="20"/>
          <w:szCs w:val="20"/>
        </w:rPr>
        <w:t xml:space="preserve"> em vigor na data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CD00FB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46154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B4558"/>
    <w:rsid w:val="000D3834"/>
    <w:rsid w:val="000E22F2"/>
    <w:rsid w:val="00112D69"/>
    <w:rsid w:val="00137CBC"/>
    <w:rsid w:val="0015794F"/>
    <w:rsid w:val="001752AC"/>
    <w:rsid w:val="001D049D"/>
    <w:rsid w:val="001E2A5B"/>
    <w:rsid w:val="001F1C31"/>
    <w:rsid w:val="00226B4A"/>
    <w:rsid w:val="00260A80"/>
    <w:rsid w:val="00272A1A"/>
    <w:rsid w:val="00280F3D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6154D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714C"/>
    <w:rsid w:val="00773DC3"/>
    <w:rsid w:val="00777B7D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2019-02-27T12:55:00Z</dcterms:created>
  <dcterms:modified xsi:type="dcterms:W3CDTF">2019-02-27T12:57:00Z</dcterms:modified>
</cp:coreProperties>
</file>