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07027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70275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C01FF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70275" w:rsidRDefault="00070275" w:rsidP="000702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que se observe na execução do orçamento do Município de Ferraz de Vasconcelos para 1958, a descriminação da Despesa constantes das Tabelas anexas.</w:t>
      </w:r>
    </w:p>
    <w:p w:rsidR="00070275" w:rsidRDefault="00070275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0275">
        <w:rPr>
          <w:rFonts w:ascii="Arial" w:hAnsi="Arial" w:cs="Arial"/>
          <w:sz w:val="20"/>
          <w:szCs w:val="20"/>
        </w:rPr>
        <w:t>Na execução do Orçamento do Município de Ferraz de Vasconcelos, para o exercício de 1958, será observada a descriminação da Despesa constante das Tabelas explicativas, anexas a este Decreto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70275">
        <w:rPr>
          <w:rFonts w:ascii="Arial" w:hAnsi="Arial" w:cs="Arial"/>
          <w:sz w:val="20"/>
          <w:szCs w:val="20"/>
        </w:rPr>
        <w:t>R</w:t>
      </w:r>
      <w:r w:rsidR="00401C88">
        <w:rPr>
          <w:rFonts w:ascii="Arial" w:hAnsi="Arial" w:cs="Arial"/>
          <w:sz w:val="20"/>
          <w:szCs w:val="20"/>
        </w:rPr>
        <w:t>evoga</w:t>
      </w:r>
      <w:r w:rsidR="00070275">
        <w:rPr>
          <w:rFonts w:ascii="Arial" w:hAnsi="Arial" w:cs="Arial"/>
          <w:sz w:val="20"/>
          <w:szCs w:val="20"/>
        </w:rPr>
        <w:t>m-se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7027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3C01F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2019-02-27T16:27:00Z</dcterms:created>
  <dcterms:modified xsi:type="dcterms:W3CDTF">2019-02-27T16:30:00Z</dcterms:modified>
</cp:coreProperties>
</file>