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</w:t>
      </w:r>
      <w:r w:rsidR="00A403B6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03B6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03B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DE SUAS</w:t>
      </w:r>
      <w:r w:rsidR="008A2885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 xml:space="preserve">Fica </w:t>
      </w:r>
      <w:r w:rsidR="00A403B6">
        <w:rPr>
          <w:rFonts w:ascii="Arial" w:hAnsi="Arial" w:cs="Arial"/>
          <w:sz w:val="20"/>
          <w:szCs w:val="20"/>
        </w:rPr>
        <w:t xml:space="preserve">nomeado o sr. José Antônio </w:t>
      </w:r>
      <w:proofErr w:type="spellStart"/>
      <w:r w:rsidR="00A403B6">
        <w:rPr>
          <w:rFonts w:ascii="Arial" w:hAnsi="Arial" w:cs="Arial"/>
          <w:sz w:val="20"/>
          <w:szCs w:val="20"/>
        </w:rPr>
        <w:t>Faresc</w:t>
      </w:r>
      <w:proofErr w:type="spellEnd"/>
      <w:r w:rsidR="00A403B6">
        <w:rPr>
          <w:rFonts w:ascii="Arial" w:hAnsi="Arial" w:cs="Arial"/>
          <w:sz w:val="20"/>
          <w:szCs w:val="20"/>
        </w:rPr>
        <w:t>, Vice-Prefeito, para organizar a comissão organizadora dos festejos da Emancipação Político Administrativa de Ferraz de Vasconcelos programados para o dia 14 de outubro do corrente ano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 de sua publicação,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 w:rsidR="008513C5">
        <w:rPr>
          <w:rFonts w:ascii="Arial" w:hAnsi="Arial" w:cs="Arial"/>
          <w:sz w:val="20"/>
          <w:szCs w:val="20"/>
        </w:rPr>
        <w:t>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403B6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A403B6">
        <w:rPr>
          <w:rFonts w:ascii="Arial" w:hAnsi="Arial" w:cs="Arial"/>
          <w:sz w:val="20"/>
          <w:szCs w:val="20"/>
        </w:rPr>
        <w:t xml:space="preserve">outubro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513C5"/>
    <w:rsid w:val="00874301"/>
    <w:rsid w:val="00881E86"/>
    <w:rsid w:val="00891D27"/>
    <w:rsid w:val="008A2885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552DAB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2019-02-28T20:12:00Z</dcterms:created>
  <dcterms:modified xsi:type="dcterms:W3CDTF">2019-02-28T20:18:00Z</dcterms:modified>
</cp:coreProperties>
</file>