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</w:t>
      </w:r>
      <w:r w:rsidR="00910182">
        <w:rPr>
          <w:rFonts w:ascii="Arial" w:hAnsi="Arial" w:cs="Arial"/>
          <w:b/>
          <w:sz w:val="20"/>
          <w:szCs w:val="20"/>
        </w:rPr>
        <w:t>3</w:t>
      </w:r>
      <w:r w:rsidR="00B84A9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A9A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4A9A" w:rsidRPr="00B84A9A" w:rsidRDefault="00B84A9A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84A9A">
        <w:rPr>
          <w:rFonts w:ascii="Arial" w:hAnsi="Arial" w:cs="Arial"/>
          <w:sz w:val="20"/>
          <w:szCs w:val="20"/>
        </w:rPr>
        <w:t>Dispõe sobre transferência de verba.</w:t>
      </w:r>
    </w:p>
    <w:p w:rsidR="00B84A9A" w:rsidRDefault="00B84A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6959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>D</w:t>
      </w:r>
      <w:r w:rsidR="008444FF">
        <w:rPr>
          <w:rFonts w:ascii="Arial" w:hAnsi="Arial" w:cs="Arial"/>
          <w:b/>
          <w:sz w:val="20"/>
          <w:szCs w:val="20"/>
        </w:rPr>
        <w:t>AS</w:t>
      </w:r>
      <w:r w:rsidR="00A403B6">
        <w:rPr>
          <w:rFonts w:ascii="Arial" w:hAnsi="Arial" w:cs="Arial"/>
          <w:b/>
          <w:sz w:val="20"/>
          <w:szCs w:val="20"/>
        </w:rPr>
        <w:t xml:space="preserve">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910182">
        <w:rPr>
          <w:rFonts w:ascii="Arial" w:hAnsi="Arial" w:cs="Arial"/>
          <w:b/>
          <w:sz w:val="20"/>
          <w:szCs w:val="20"/>
        </w:rPr>
        <w:t xml:space="preserve">, </w:t>
      </w:r>
    </w:p>
    <w:p w:rsidR="002B41E8" w:rsidRDefault="002B41E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05075">
        <w:rPr>
          <w:rFonts w:ascii="Arial" w:hAnsi="Arial" w:cs="Arial"/>
          <w:sz w:val="20"/>
          <w:szCs w:val="20"/>
        </w:rPr>
        <w:t>Fica</w:t>
      </w:r>
      <w:r w:rsidR="000545CF">
        <w:rPr>
          <w:rFonts w:ascii="Arial" w:hAnsi="Arial" w:cs="Arial"/>
          <w:sz w:val="20"/>
          <w:szCs w:val="20"/>
        </w:rPr>
        <w:t xml:space="preserve"> </w:t>
      </w:r>
      <w:r w:rsidR="00B84A9A">
        <w:rPr>
          <w:rFonts w:ascii="Arial" w:hAnsi="Arial" w:cs="Arial"/>
          <w:sz w:val="20"/>
          <w:szCs w:val="20"/>
        </w:rPr>
        <w:t>suplementado em Cr$ 17.000,00 (dezessete mil cruzeiros), a dotação de orçamento vigente abaixo descriminada:</w:t>
      </w:r>
    </w:p>
    <w:p w:rsidR="00B84A9A" w:rsidRDefault="00B84A9A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966"/>
        <w:gridCol w:w="1196"/>
      </w:tblGrid>
      <w:tr w:rsidR="00B84A9A" w:rsidRPr="00A46DBD" w:rsidTr="00A46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84A9A" w:rsidRPr="00A46DBD" w:rsidRDefault="00B84A9A" w:rsidP="00A46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DB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4A9A" w:rsidRPr="00A46DBD" w:rsidRDefault="00B84A9A" w:rsidP="00A46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DB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4A9A" w:rsidRPr="00A46DBD" w:rsidRDefault="00B84A9A" w:rsidP="00A46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DB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84A9A" w:rsidTr="00B84A9A">
        <w:trPr>
          <w:jc w:val="center"/>
        </w:trPr>
        <w:tc>
          <w:tcPr>
            <w:tcW w:w="0" w:type="auto"/>
          </w:tcPr>
          <w:p w:rsidR="00B84A9A" w:rsidRDefault="00B84A9A" w:rsidP="00621F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</w:t>
            </w:r>
          </w:p>
        </w:tc>
        <w:tc>
          <w:tcPr>
            <w:tcW w:w="0" w:type="auto"/>
          </w:tcPr>
          <w:p w:rsidR="00B84A9A" w:rsidRDefault="00B84A9A" w:rsidP="00621F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B84A9A" w:rsidRDefault="00B84A9A" w:rsidP="00A46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A9A" w:rsidTr="00B84A9A">
        <w:trPr>
          <w:jc w:val="center"/>
        </w:trPr>
        <w:tc>
          <w:tcPr>
            <w:tcW w:w="0" w:type="auto"/>
          </w:tcPr>
          <w:p w:rsidR="00B84A9A" w:rsidRDefault="00B84A9A" w:rsidP="00621F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4A9A" w:rsidRDefault="00B84A9A" w:rsidP="00621F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Reparação diversas</w:t>
            </w:r>
          </w:p>
        </w:tc>
        <w:tc>
          <w:tcPr>
            <w:tcW w:w="0" w:type="auto"/>
          </w:tcPr>
          <w:p w:rsidR="00B84A9A" w:rsidRDefault="00B84A9A" w:rsidP="00A46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A9A" w:rsidTr="00B84A9A">
        <w:trPr>
          <w:jc w:val="center"/>
        </w:trPr>
        <w:tc>
          <w:tcPr>
            <w:tcW w:w="0" w:type="auto"/>
          </w:tcPr>
          <w:p w:rsidR="00B84A9A" w:rsidRDefault="00B84A9A" w:rsidP="00621F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4A9A" w:rsidRDefault="00B84A9A" w:rsidP="00621F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84A9A" w:rsidRDefault="00B84A9A" w:rsidP="00A46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A9A" w:rsidTr="00B84A9A">
        <w:trPr>
          <w:jc w:val="center"/>
        </w:trPr>
        <w:tc>
          <w:tcPr>
            <w:tcW w:w="0" w:type="auto"/>
          </w:tcPr>
          <w:p w:rsidR="00B84A9A" w:rsidRDefault="00B84A9A" w:rsidP="00621F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3.40.1.8.89.3</w:t>
            </w:r>
          </w:p>
        </w:tc>
        <w:tc>
          <w:tcPr>
            <w:tcW w:w="0" w:type="auto"/>
          </w:tcPr>
          <w:p w:rsidR="00B84A9A" w:rsidRDefault="00B84A9A" w:rsidP="00621F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Aquisição de Materiais para conserto</w:t>
            </w:r>
          </w:p>
        </w:tc>
        <w:tc>
          <w:tcPr>
            <w:tcW w:w="0" w:type="auto"/>
          </w:tcPr>
          <w:p w:rsidR="00B84A9A" w:rsidRDefault="00B84A9A" w:rsidP="00A46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</w:tbl>
    <w:p w:rsidR="00B84A9A" w:rsidRDefault="00B84A9A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6DBD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46DBD">
        <w:rPr>
          <w:rFonts w:ascii="Arial" w:hAnsi="Arial" w:cs="Arial"/>
          <w:sz w:val="20"/>
          <w:szCs w:val="20"/>
        </w:rPr>
        <w:t>Para atender à suplementação de que trata o artigo anterior fica reduzida, no mesmo orçamento, código e dependência nele mencionada, a seguinte dotação:</w:t>
      </w:r>
    </w:p>
    <w:p w:rsidR="00A46DBD" w:rsidRDefault="00A46DB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4089"/>
        <w:gridCol w:w="1196"/>
      </w:tblGrid>
      <w:tr w:rsidR="00A46DBD" w:rsidRPr="00A46DBD" w:rsidTr="00D03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46DBD" w:rsidRPr="00A46DBD" w:rsidRDefault="00A46DBD" w:rsidP="00D03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DB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46DBD" w:rsidRPr="00A46DBD" w:rsidRDefault="00A46DBD" w:rsidP="00D03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DB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46DBD" w:rsidRPr="00A46DBD" w:rsidRDefault="00A46DBD" w:rsidP="00D03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DB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46DBD" w:rsidTr="00D03477">
        <w:trPr>
          <w:jc w:val="center"/>
        </w:trPr>
        <w:tc>
          <w:tcPr>
            <w:tcW w:w="0" w:type="auto"/>
          </w:tcPr>
          <w:p w:rsidR="00A46DBD" w:rsidRDefault="00A46DBD" w:rsidP="00D034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</w:t>
            </w:r>
          </w:p>
        </w:tc>
        <w:tc>
          <w:tcPr>
            <w:tcW w:w="0" w:type="auto"/>
          </w:tcPr>
          <w:p w:rsidR="00A46DBD" w:rsidRDefault="00A46DBD" w:rsidP="00D034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A46DBD" w:rsidRDefault="00A46DBD" w:rsidP="00D034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DBD" w:rsidTr="00D03477">
        <w:trPr>
          <w:jc w:val="center"/>
        </w:trPr>
        <w:tc>
          <w:tcPr>
            <w:tcW w:w="0" w:type="auto"/>
          </w:tcPr>
          <w:p w:rsidR="00A46DBD" w:rsidRDefault="00A46DBD" w:rsidP="00D034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6DBD" w:rsidRDefault="00A46DBD" w:rsidP="00D034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Reparação diversas</w:t>
            </w:r>
          </w:p>
        </w:tc>
        <w:tc>
          <w:tcPr>
            <w:tcW w:w="0" w:type="auto"/>
          </w:tcPr>
          <w:p w:rsidR="00A46DBD" w:rsidRDefault="00A46DBD" w:rsidP="00D034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DBD" w:rsidTr="00D03477">
        <w:trPr>
          <w:jc w:val="center"/>
        </w:trPr>
        <w:tc>
          <w:tcPr>
            <w:tcW w:w="0" w:type="auto"/>
          </w:tcPr>
          <w:p w:rsidR="00A46DBD" w:rsidRDefault="00A46DBD" w:rsidP="00D034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6DBD" w:rsidRDefault="00A46DBD" w:rsidP="00D034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46DBD" w:rsidRDefault="00A46DBD" w:rsidP="00D034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DBD" w:rsidTr="00D03477">
        <w:trPr>
          <w:jc w:val="center"/>
        </w:trPr>
        <w:tc>
          <w:tcPr>
            <w:tcW w:w="0" w:type="auto"/>
          </w:tcPr>
          <w:p w:rsidR="00A46DBD" w:rsidRDefault="00A46DBD" w:rsidP="00D034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3.40.1.8.89.3</w:t>
            </w:r>
          </w:p>
        </w:tc>
        <w:tc>
          <w:tcPr>
            <w:tcW w:w="0" w:type="auto"/>
          </w:tcPr>
          <w:p w:rsidR="00A46DBD" w:rsidRDefault="00A46DBD" w:rsidP="00A46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Aquisição de Materiais para </w:t>
            </w:r>
            <w:r>
              <w:rPr>
                <w:rFonts w:ascii="Arial" w:hAnsi="Arial" w:cs="Arial"/>
                <w:sz w:val="20"/>
                <w:szCs w:val="20"/>
              </w:rPr>
              <w:t>reparações</w:t>
            </w:r>
          </w:p>
        </w:tc>
        <w:tc>
          <w:tcPr>
            <w:tcW w:w="0" w:type="auto"/>
          </w:tcPr>
          <w:p w:rsidR="00A46DBD" w:rsidRDefault="00A46DBD" w:rsidP="00D034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</w:tbl>
    <w:p w:rsidR="00A46DBD" w:rsidRDefault="00A46DB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6DBD" w:rsidRDefault="00A46DB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D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905075">
        <w:rPr>
          <w:rFonts w:ascii="Arial" w:hAnsi="Arial" w:cs="Arial"/>
          <w:sz w:val="20"/>
          <w:szCs w:val="20"/>
        </w:rPr>
        <w:t>ste D</w:t>
      </w:r>
      <w:r w:rsidR="004D500C" w:rsidRPr="00AB34AD">
        <w:rPr>
          <w:rFonts w:ascii="Arial" w:hAnsi="Arial" w:cs="Arial"/>
          <w:sz w:val="20"/>
          <w:szCs w:val="20"/>
        </w:rPr>
        <w:t xml:space="preserve">ecreto </w:t>
      </w:r>
      <w:r w:rsidR="002B41E8">
        <w:rPr>
          <w:rFonts w:ascii="Arial" w:hAnsi="Arial" w:cs="Arial"/>
          <w:sz w:val="20"/>
          <w:szCs w:val="20"/>
        </w:rPr>
        <w:t>entra</w:t>
      </w:r>
      <w:r w:rsidR="000545CF">
        <w:rPr>
          <w:rFonts w:ascii="Arial" w:hAnsi="Arial" w:cs="Arial"/>
          <w:sz w:val="20"/>
          <w:szCs w:val="20"/>
        </w:rPr>
        <w:t>rá</w:t>
      </w:r>
      <w:r w:rsidR="002B41E8">
        <w:rPr>
          <w:rFonts w:ascii="Arial" w:hAnsi="Arial" w:cs="Arial"/>
          <w:sz w:val="20"/>
          <w:szCs w:val="20"/>
        </w:rPr>
        <w:t xml:space="preserve">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A46DBD" w:rsidRDefault="00A46DB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A46DB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DBD">
        <w:rPr>
          <w:rFonts w:ascii="Arial" w:hAnsi="Arial" w:cs="Arial"/>
          <w:b/>
          <w:sz w:val="20"/>
          <w:szCs w:val="20"/>
        </w:rPr>
        <w:t>Art. 4º</w:t>
      </w:r>
      <w:r w:rsidR="002B41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B84A9A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749DA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2019-03-01T12:30:00Z</dcterms:created>
  <dcterms:modified xsi:type="dcterms:W3CDTF">2019-03-01T12:38:00Z</dcterms:modified>
</cp:coreProperties>
</file>