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</w:t>
      </w:r>
      <w:r w:rsidR="00D95B8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BD3DE2">
        <w:rPr>
          <w:rFonts w:ascii="Arial" w:hAnsi="Arial" w:cs="Arial"/>
          <w:sz w:val="20"/>
          <w:szCs w:val="20"/>
        </w:rPr>
        <w:t>de servidores m</w:t>
      </w:r>
      <w:r w:rsidR="00A1476F">
        <w:rPr>
          <w:rFonts w:ascii="Arial" w:hAnsi="Arial" w:cs="Arial"/>
          <w:sz w:val="20"/>
          <w:szCs w:val="20"/>
        </w:rPr>
        <w:t>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BD3DE2">
        <w:rPr>
          <w:rFonts w:ascii="Arial" w:hAnsi="Arial" w:cs="Arial"/>
          <w:b/>
          <w:sz w:val="20"/>
          <w:szCs w:val="20"/>
        </w:rPr>
        <w:t xml:space="preserve">LHE </w:t>
      </w:r>
      <w:r w:rsidR="00EB3CA1" w:rsidRPr="00EB3CA1">
        <w:rPr>
          <w:rFonts w:ascii="Arial" w:hAnsi="Arial" w:cs="Arial"/>
          <w:b/>
          <w:sz w:val="20"/>
          <w:szCs w:val="20"/>
        </w:rPr>
        <w:t>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Fica nomead</w:t>
      </w:r>
      <w:r w:rsidR="00BD3DE2">
        <w:rPr>
          <w:rFonts w:ascii="Arial" w:hAnsi="Arial" w:cs="Arial"/>
          <w:sz w:val="20"/>
          <w:szCs w:val="20"/>
        </w:rPr>
        <w:t>o o Senhor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BD3DE2">
        <w:rPr>
          <w:rFonts w:ascii="Arial" w:hAnsi="Arial" w:cs="Arial"/>
          <w:sz w:val="20"/>
          <w:szCs w:val="20"/>
        </w:rPr>
        <w:t>Brasil de Siqueira</w:t>
      </w:r>
      <w:r w:rsidR="002F73BF">
        <w:rPr>
          <w:rFonts w:ascii="Arial" w:hAnsi="Arial" w:cs="Arial"/>
          <w:sz w:val="20"/>
          <w:szCs w:val="20"/>
        </w:rPr>
        <w:t>,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2F73BF">
        <w:rPr>
          <w:rFonts w:ascii="Arial" w:hAnsi="Arial" w:cs="Arial"/>
          <w:sz w:val="20"/>
          <w:szCs w:val="20"/>
        </w:rPr>
        <w:t xml:space="preserve">exercer, em comissão, </w:t>
      </w:r>
      <w:r w:rsidR="000F55F7">
        <w:rPr>
          <w:rFonts w:ascii="Arial" w:hAnsi="Arial" w:cs="Arial"/>
          <w:sz w:val="20"/>
          <w:szCs w:val="20"/>
        </w:rPr>
        <w:t xml:space="preserve">o cargo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BD3DE2">
        <w:rPr>
          <w:rFonts w:ascii="Arial" w:hAnsi="Arial" w:cs="Arial"/>
          <w:sz w:val="20"/>
          <w:szCs w:val="20"/>
        </w:rPr>
        <w:t xml:space="preserve">Diretor do </w:t>
      </w:r>
      <w:r w:rsidR="00CC4C84">
        <w:rPr>
          <w:rFonts w:ascii="Arial" w:hAnsi="Arial" w:cs="Arial"/>
          <w:sz w:val="20"/>
          <w:szCs w:val="20"/>
        </w:rPr>
        <w:t>Ginásio Municipal de Ferraz de Vasconcelos, como extranumerária</w:t>
      </w:r>
      <w:r w:rsidR="002F73BF">
        <w:rPr>
          <w:rFonts w:ascii="Arial" w:hAnsi="Arial" w:cs="Arial"/>
          <w:sz w:val="20"/>
          <w:szCs w:val="20"/>
        </w:rPr>
        <w:t xml:space="preserve"> mensalista, </w:t>
      </w:r>
      <w:r w:rsidR="00A403D6">
        <w:rPr>
          <w:rFonts w:ascii="Arial" w:hAnsi="Arial" w:cs="Arial"/>
          <w:sz w:val="20"/>
          <w:szCs w:val="20"/>
        </w:rPr>
        <w:t>referência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CC4C84">
        <w:rPr>
          <w:rFonts w:ascii="Arial" w:hAnsi="Arial" w:cs="Arial"/>
          <w:sz w:val="20"/>
          <w:szCs w:val="20"/>
        </w:rPr>
        <w:t>X</w:t>
      </w:r>
      <w:r w:rsidR="00A403D6">
        <w:rPr>
          <w:rFonts w:ascii="Arial" w:hAnsi="Arial" w:cs="Arial"/>
          <w:sz w:val="20"/>
          <w:szCs w:val="20"/>
        </w:rPr>
        <w:t>I</w:t>
      </w:r>
      <w:r w:rsidR="00BD3DE2">
        <w:rPr>
          <w:rFonts w:ascii="Arial" w:hAnsi="Arial" w:cs="Arial"/>
          <w:sz w:val="20"/>
          <w:szCs w:val="20"/>
        </w:rPr>
        <w:t>X (19)</w:t>
      </w:r>
      <w:bookmarkStart w:id="0" w:name="_GoBack"/>
      <w:bookmarkEnd w:id="0"/>
      <w:r w:rsidR="00A403D6">
        <w:rPr>
          <w:rFonts w:ascii="Arial" w:hAnsi="Arial" w:cs="Arial"/>
          <w:sz w:val="20"/>
          <w:szCs w:val="20"/>
        </w:rPr>
        <w:t>, d</w:t>
      </w:r>
      <w:r w:rsidR="00A403D6">
        <w:rPr>
          <w:rFonts w:ascii="Arial" w:hAnsi="Arial" w:cs="Arial"/>
          <w:sz w:val="20"/>
          <w:szCs w:val="20"/>
        </w:rPr>
        <w:t>o Quadro III</w:t>
      </w:r>
      <w:r w:rsidR="00A403D6">
        <w:rPr>
          <w:rFonts w:ascii="Arial" w:hAnsi="Arial" w:cs="Arial"/>
          <w:sz w:val="20"/>
          <w:szCs w:val="20"/>
        </w:rPr>
        <w:t>,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2F73BF">
        <w:rPr>
          <w:rFonts w:ascii="Arial" w:hAnsi="Arial" w:cs="Arial"/>
          <w:sz w:val="20"/>
          <w:szCs w:val="20"/>
        </w:rPr>
        <w:t>da Lei nº 2/55,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 xml:space="preserve">1º de </w:t>
      </w:r>
      <w:r w:rsidR="00CC4C84">
        <w:rPr>
          <w:rFonts w:ascii="Arial" w:hAnsi="Arial" w:cs="Arial"/>
          <w:sz w:val="20"/>
          <w:szCs w:val="20"/>
        </w:rPr>
        <w:t>abril</w:t>
      </w:r>
      <w:r w:rsidR="002F73BF">
        <w:rPr>
          <w:rFonts w:ascii="Arial" w:hAnsi="Arial" w:cs="Arial"/>
          <w:sz w:val="20"/>
          <w:szCs w:val="20"/>
        </w:rPr>
        <w:t xml:space="preserve">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10269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2355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03D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3DE2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C4C84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B81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2019-03-01T19:28:00Z</dcterms:created>
  <dcterms:modified xsi:type="dcterms:W3CDTF">2019-03-01T19:54:00Z</dcterms:modified>
</cp:coreProperties>
</file>