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52E2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52E2">
        <w:rPr>
          <w:rFonts w:ascii="Arial" w:hAnsi="Arial" w:cs="Arial"/>
          <w:b/>
          <w:sz w:val="20"/>
          <w:szCs w:val="20"/>
        </w:rPr>
        <w:t>JUL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auxílio de caixa.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concedido o auxílio de caixa previsto no artigo 136, secção IV, capítulo I da Lei nº 202, de 28 de março do corrente ano, ao funcionário que desempenha as funções de Tesoureiro nesta Prefeitura Municipal</w:t>
      </w:r>
      <w:r w:rsidR="00941D18">
        <w:rPr>
          <w:rFonts w:ascii="Arial" w:hAnsi="Arial" w:cs="Arial"/>
          <w:sz w:val="20"/>
          <w:szCs w:val="20"/>
        </w:rPr>
        <w:t>.</w:t>
      </w:r>
      <w:r w:rsidR="00574404">
        <w:rPr>
          <w:rFonts w:ascii="Arial" w:hAnsi="Arial" w:cs="Arial"/>
          <w:sz w:val="20"/>
          <w:szCs w:val="20"/>
        </w:rPr>
        <w:t xml:space="preserve">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As despesas decorrentes da concessão a que se refere o artigo anterior, correrão por conta da verba codificada sob nº 1.20.1 – 8.19.0, item II, Quebra de Caixa, parágrafo 1º do orçamento vigente.</w:t>
      </w:r>
    </w:p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F52E2" w:rsidRDefault="008F52E2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verba consignada no artigo anterior, dotada no orçamento vigente, em Cr$ 1.000,00 (hum mil cruzeiros) deverá ser oportunamente suplementada pela importância de Cr$ 2.960,00 (dois mil novecentos e sessenta cruzeiros), para fazer face as despesas do artigo 1º.</w:t>
      </w:r>
    </w:p>
    <w:p w:rsidR="008F52E2" w:rsidRPr="008F52E2" w:rsidRDefault="008F52E2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47D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52E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>
        <w:rPr>
          <w:rFonts w:ascii="Arial" w:hAnsi="Arial" w:cs="Arial"/>
          <w:sz w:val="20"/>
          <w:szCs w:val="20"/>
        </w:rPr>
        <w:t>a partir do dia 1º de abril do corrente ano</w:t>
      </w:r>
      <w:r w:rsidR="00CD147D">
        <w:rPr>
          <w:rFonts w:ascii="Arial" w:hAnsi="Arial" w:cs="Arial"/>
          <w:sz w:val="20"/>
          <w:szCs w:val="20"/>
        </w:rPr>
        <w:t>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52E2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 w:rsidR="00CD147D"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8F52E2">
        <w:rPr>
          <w:rFonts w:ascii="Arial" w:hAnsi="Arial" w:cs="Arial"/>
          <w:sz w:val="20"/>
          <w:szCs w:val="20"/>
        </w:rPr>
        <w:t>jul</w:t>
      </w:r>
      <w:r w:rsidR="00941D18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10B5A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2019-03-06T20:44:00Z</dcterms:created>
  <dcterms:modified xsi:type="dcterms:W3CDTF">2019-03-06T20:51:00Z</dcterms:modified>
</cp:coreProperties>
</file>