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1B0">
        <w:rPr>
          <w:rFonts w:ascii="Arial" w:hAnsi="Arial" w:cs="Arial"/>
          <w:b/>
          <w:sz w:val="20"/>
          <w:szCs w:val="20"/>
        </w:rPr>
        <w:t>2</w:t>
      </w:r>
      <w:r w:rsidR="002A3536">
        <w:rPr>
          <w:rFonts w:ascii="Arial" w:hAnsi="Arial" w:cs="Arial"/>
          <w:b/>
          <w:sz w:val="20"/>
          <w:szCs w:val="20"/>
        </w:rPr>
        <w:t>1</w:t>
      </w:r>
      <w:r w:rsidR="005E2B8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2B8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A3536">
        <w:rPr>
          <w:rFonts w:ascii="Arial" w:hAnsi="Arial" w:cs="Arial"/>
          <w:b/>
          <w:sz w:val="20"/>
          <w:szCs w:val="20"/>
        </w:rPr>
        <w:t>DEZEMBRO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convocação de funcionário para prestar serviços extraordinários.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2A3536">
        <w:rPr>
          <w:rFonts w:ascii="Arial" w:hAnsi="Arial" w:cs="Arial"/>
          <w:sz w:val="20"/>
          <w:szCs w:val="20"/>
        </w:rPr>
        <w:t xml:space="preserve">convocado o </w:t>
      </w:r>
      <w:r w:rsidR="00275F20">
        <w:rPr>
          <w:rFonts w:ascii="Arial" w:hAnsi="Arial" w:cs="Arial"/>
          <w:sz w:val="20"/>
          <w:szCs w:val="20"/>
        </w:rPr>
        <w:t xml:space="preserve">Lançador </w:t>
      </w:r>
      <w:r w:rsidR="002A3536">
        <w:rPr>
          <w:rFonts w:ascii="Arial" w:hAnsi="Arial" w:cs="Arial"/>
          <w:sz w:val="20"/>
          <w:szCs w:val="20"/>
        </w:rPr>
        <w:t>da Prefeitura Municipal</w:t>
      </w:r>
      <w:r w:rsidR="00275F20">
        <w:rPr>
          <w:rFonts w:ascii="Arial" w:hAnsi="Arial" w:cs="Arial"/>
          <w:sz w:val="20"/>
          <w:szCs w:val="20"/>
        </w:rPr>
        <w:t>,</w:t>
      </w:r>
      <w:r w:rsidR="002A3536">
        <w:rPr>
          <w:rFonts w:ascii="Arial" w:hAnsi="Arial" w:cs="Arial"/>
          <w:sz w:val="20"/>
          <w:szCs w:val="20"/>
        </w:rPr>
        <w:t xml:space="preserve"> Sr. </w:t>
      </w:r>
      <w:r w:rsidR="00275F20">
        <w:rPr>
          <w:rFonts w:ascii="Arial" w:hAnsi="Arial" w:cs="Arial"/>
          <w:sz w:val="20"/>
          <w:szCs w:val="20"/>
        </w:rPr>
        <w:t>Newton Rio</w:t>
      </w:r>
      <w:r w:rsidR="002A3536">
        <w:rPr>
          <w:rFonts w:ascii="Arial" w:hAnsi="Arial" w:cs="Arial"/>
          <w:sz w:val="20"/>
          <w:szCs w:val="20"/>
        </w:rPr>
        <w:t xml:space="preserve">, para prestar serviços extraordinários </w:t>
      </w:r>
      <w:r w:rsidR="00275F20">
        <w:rPr>
          <w:rFonts w:ascii="Arial" w:hAnsi="Arial" w:cs="Arial"/>
          <w:sz w:val="20"/>
          <w:szCs w:val="20"/>
        </w:rPr>
        <w:t>n</w:t>
      </w:r>
      <w:r w:rsidR="002A3536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2A3536">
        <w:rPr>
          <w:rFonts w:ascii="Arial" w:hAnsi="Arial" w:cs="Arial"/>
          <w:sz w:val="20"/>
          <w:szCs w:val="20"/>
        </w:rPr>
        <w:t>Lançadoria</w:t>
      </w:r>
      <w:proofErr w:type="spellEnd"/>
      <w:r w:rsidR="00275F20" w:rsidRPr="00275F20">
        <w:rPr>
          <w:rFonts w:ascii="Arial" w:hAnsi="Arial" w:cs="Arial"/>
          <w:sz w:val="20"/>
          <w:szCs w:val="20"/>
        </w:rPr>
        <w:t xml:space="preserve"> </w:t>
      </w:r>
      <w:r w:rsidR="00275F20">
        <w:rPr>
          <w:rFonts w:ascii="Arial" w:hAnsi="Arial" w:cs="Arial"/>
          <w:sz w:val="20"/>
          <w:szCs w:val="20"/>
        </w:rPr>
        <w:t>da Prefeitura</w:t>
      </w:r>
      <w:r w:rsidR="00275F20">
        <w:rPr>
          <w:rFonts w:ascii="Arial" w:hAnsi="Arial" w:cs="Arial"/>
          <w:sz w:val="20"/>
          <w:szCs w:val="20"/>
        </w:rPr>
        <w:t xml:space="preserve"> Municipal</w:t>
      </w:r>
      <w:r w:rsidR="002A3536">
        <w:rPr>
          <w:rFonts w:ascii="Arial" w:hAnsi="Arial" w:cs="Arial"/>
          <w:sz w:val="20"/>
          <w:szCs w:val="20"/>
        </w:rPr>
        <w:t>, com o fim especial de promover, juntamente com o</w:t>
      </w:r>
      <w:r w:rsidR="00275F20">
        <w:rPr>
          <w:rFonts w:ascii="Arial" w:hAnsi="Arial" w:cs="Arial"/>
          <w:sz w:val="20"/>
          <w:szCs w:val="20"/>
        </w:rPr>
        <w:t xml:space="preserve"> Tesoureiro da Prefeitura</w:t>
      </w:r>
      <w:r w:rsidR="002A3536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2A3536">
        <w:rPr>
          <w:rFonts w:ascii="Arial" w:hAnsi="Arial" w:cs="Arial"/>
          <w:sz w:val="20"/>
          <w:szCs w:val="20"/>
        </w:rPr>
        <w:t>até final expedição dos avisos.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Para atender o artigo </w:t>
      </w:r>
      <w:r w:rsidR="002A3536">
        <w:rPr>
          <w:rFonts w:ascii="Arial" w:hAnsi="Arial" w:cs="Arial"/>
          <w:sz w:val="20"/>
          <w:szCs w:val="20"/>
        </w:rPr>
        <w:t>1º deste Decreto</w:t>
      </w:r>
      <w:r w:rsidR="00696FC5">
        <w:rPr>
          <w:rFonts w:ascii="Arial" w:hAnsi="Arial" w:cs="Arial"/>
          <w:sz w:val="20"/>
          <w:szCs w:val="20"/>
        </w:rPr>
        <w:t xml:space="preserve">, fica </w:t>
      </w:r>
      <w:r w:rsidR="002A3536">
        <w:rPr>
          <w:rFonts w:ascii="Arial" w:hAnsi="Arial" w:cs="Arial"/>
          <w:sz w:val="20"/>
          <w:szCs w:val="20"/>
        </w:rPr>
        <w:t>concedido ao funcionário acima referido, os benefícios da Lei nº 202 de 28 de março de 1959, no seu artigo 150, parágrafo 1º.</w:t>
      </w:r>
    </w:p>
    <w:p w:rsidR="008F52E2" w:rsidRDefault="008F52E2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A3536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2A3536">
        <w:rPr>
          <w:rFonts w:ascii="Arial" w:hAnsi="Arial" w:cs="Arial"/>
          <w:sz w:val="20"/>
          <w:szCs w:val="20"/>
        </w:rPr>
        <w:t>a partir de 1º de dezembro do corrente ano.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353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DC5D65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DC5D65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Publique-se e Afixe-se.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5E2B8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5E2B8F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38AB"/>
    <w:rsid w:val="00226B4A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2019-03-07T17:05:00Z</dcterms:created>
  <dcterms:modified xsi:type="dcterms:W3CDTF">2019-03-07T17:11:00Z</dcterms:modified>
</cp:coreProperties>
</file>