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602DC">
        <w:rPr>
          <w:rFonts w:ascii="Arial" w:hAnsi="Arial" w:cs="Arial"/>
          <w:b/>
          <w:sz w:val="20"/>
          <w:szCs w:val="20"/>
        </w:rPr>
        <w:t>76</w:t>
      </w:r>
      <w:r w:rsidR="00A41015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41015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41015">
        <w:rPr>
          <w:rFonts w:ascii="Arial" w:hAnsi="Arial" w:cs="Arial"/>
          <w:b/>
          <w:sz w:val="20"/>
          <w:szCs w:val="20"/>
        </w:rPr>
        <w:t>FEVEREIRO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A41015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Ponto Facultativo os dias 6 e 7 de fevereiro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DD197A">
        <w:rPr>
          <w:rFonts w:ascii="Arial" w:hAnsi="Arial" w:cs="Arial"/>
          <w:b/>
          <w:sz w:val="20"/>
          <w:szCs w:val="20"/>
        </w:rPr>
        <w:t xml:space="preserve">COMARCA DE SUZANO, </w:t>
      </w:r>
      <w:r w:rsidR="00BC6614">
        <w:rPr>
          <w:rFonts w:ascii="Arial" w:hAnsi="Arial" w:cs="Arial"/>
          <w:b/>
          <w:sz w:val="20"/>
          <w:szCs w:val="20"/>
        </w:rPr>
        <w:t xml:space="preserve">ESTADO DE SÃO PAULO, 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DD197A">
        <w:rPr>
          <w:rFonts w:ascii="Arial" w:hAnsi="Arial" w:cs="Arial"/>
          <w:b/>
          <w:sz w:val="20"/>
          <w:szCs w:val="20"/>
        </w:rPr>
        <w:t xml:space="preserve">QUE LHE SÃO CONFERIDAS </w:t>
      </w:r>
      <w:r w:rsidR="00472BA3">
        <w:rPr>
          <w:rFonts w:ascii="Arial" w:hAnsi="Arial" w:cs="Arial"/>
          <w:b/>
          <w:sz w:val="20"/>
          <w:szCs w:val="20"/>
        </w:rPr>
        <w:t>POR</w:t>
      </w:r>
      <w:r w:rsidR="00DD197A">
        <w:rPr>
          <w:rFonts w:ascii="Arial" w:hAnsi="Arial" w:cs="Arial"/>
          <w:b/>
          <w:sz w:val="20"/>
          <w:szCs w:val="20"/>
        </w:rPr>
        <w:t xml:space="preserve"> LEI,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7689" w:rsidRDefault="0085478B" w:rsidP="00DD19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A41015">
        <w:rPr>
          <w:rFonts w:ascii="Arial" w:hAnsi="Arial" w:cs="Arial"/>
          <w:sz w:val="20"/>
          <w:szCs w:val="20"/>
        </w:rPr>
        <w:t xml:space="preserve">Fica declarado </w:t>
      </w:r>
      <w:r w:rsidR="00A41015">
        <w:rPr>
          <w:rFonts w:ascii="Arial" w:hAnsi="Arial" w:cs="Arial"/>
          <w:sz w:val="20"/>
          <w:szCs w:val="20"/>
        </w:rPr>
        <w:t>Ponto Facultativo</w:t>
      </w:r>
      <w:r w:rsidR="00A41015">
        <w:rPr>
          <w:rFonts w:ascii="Arial" w:hAnsi="Arial" w:cs="Arial"/>
          <w:sz w:val="20"/>
          <w:szCs w:val="20"/>
        </w:rPr>
        <w:t>, nas Repartições Públicas Municipais,</w:t>
      </w:r>
      <w:r w:rsidR="00A41015">
        <w:rPr>
          <w:rFonts w:ascii="Arial" w:hAnsi="Arial" w:cs="Arial"/>
          <w:sz w:val="20"/>
          <w:szCs w:val="20"/>
        </w:rPr>
        <w:t xml:space="preserve"> os dias 6 e 7 de </w:t>
      </w:r>
      <w:r w:rsidR="00384E25">
        <w:rPr>
          <w:rFonts w:ascii="Arial" w:hAnsi="Arial" w:cs="Arial"/>
          <w:sz w:val="20"/>
          <w:szCs w:val="20"/>
        </w:rPr>
        <w:t>fevereiro</w:t>
      </w:r>
      <w:r w:rsidR="00A41015">
        <w:rPr>
          <w:rFonts w:ascii="Arial" w:hAnsi="Arial" w:cs="Arial"/>
          <w:sz w:val="20"/>
          <w:szCs w:val="20"/>
        </w:rPr>
        <w:t>, ou sejam, segunda e terça-feira de Carnaval</w:t>
      </w:r>
      <w:r w:rsidR="00384E25">
        <w:rPr>
          <w:rFonts w:ascii="Arial" w:hAnsi="Arial" w:cs="Arial"/>
          <w:sz w:val="20"/>
          <w:szCs w:val="20"/>
        </w:rPr>
        <w:t>.</w:t>
      </w:r>
    </w:p>
    <w:p w:rsidR="00BC7689" w:rsidRDefault="00BC7689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bookmarkStart w:id="0" w:name="_GoBack"/>
      <w:bookmarkEnd w:id="0"/>
      <w:r w:rsidRPr="0085478B">
        <w:rPr>
          <w:rFonts w:ascii="Arial" w:hAnsi="Arial" w:cs="Arial"/>
          <w:sz w:val="20"/>
          <w:szCs w:val="20"/>
        </w:rPr>
        <w:t>Este Decreto entra</w:t>
      </w:r>
      <w:r w:rsidR="00734063">
        <w:rPr>
          <w:rFonts w:ascii="Arial" w:hAnsi="Arial" w:cs="Arial"/>
          <w:sz w:val="20"/>
          <w:szCs w:val="20"/>
        </w:rPr>
        <w:t>rá</w:t>
      </w:r>
      <w:r w:rsidRPr="0085478B">
        <w:rPr>
          <w:rFonts w:ascii="Arial" w:hAnsi="Arial" w:cs="Arial"/>
          <w:sz w:val="20"/>
          <w:szCs w:val="20"/>
        </w:rPr>
        <w:t xml:space="preserve"> em vigor </w:t>
      </w:r>
      <w:r w:rsidR="006B4C44">
        <w:rPr>
          <w:rFonts w:ascii="Arial" w:hAnsi="Arial" w:cs="Arial"/>
          <w:sz w:val="20"/>
          <w:szCs w:val="20"/>
        </w:rPr>
        <w:t xml:space="preserve">na data de sua publicação, </w:t>
      </w:r>
      <w:r w:rsidR="0095529B">
        <w:rPr>
          <w:rFonts w:ascii="Arial" w:hAnsi="Arial" w:cs="Arial"/>
          <w:sz w:val="20"/>
          <w:szCs w:val="20"/>
        </w:rPr>
        <w:t>revogadas as disposições em contrário</w:t>
      </w:r>
      <w:r w:rsidR="00B22D79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A41015">
        <w:rPr>
          <w:rFonts w:ascii="Arial" w:hAnsi="Arial" w:cs="Arial"/>
          <w:sz w:val="20"/>
          <w:szCs w:val="20"/>
        </w:rPr>
        <w:t>2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472BA3">
        <w:rPr>
          <w:rFonts w:ascii="Arial" w:hAnsi="Arial" w:cs="Arial"/>
          <w:sz w:val="20"/>
          <w:szCs w:val="20"/>
        </w:rPr>
        <w:t>fevereiro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>ecretaria do Expediente e publicado na Portaria Municipal, 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HELENA R. CARRUPT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Substituta</w:t>
      </w: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A7103"/>
    <w:rsid w:val="000B4558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0808"/>
    <w:rsid w:val="001F1C31"/>
    <w:rsid w:val="001F29C0"/>
    <w:rsid w:val="001F39CA"/>
    <w:rsid w:val="00200DF8"/>
    <w:rsid w:val="00212AF9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32A6"/>
    <w:rsid w:val="002F56C2"/>
    <w:rsid w:val="00316CDE"/>
    <w:rsid w:val="00323E9A"/>
    <w:rsid w:val="00325467"/>
    <w:rsid w:val="00325B40"/>
    <w:rsid w:val="00333DFC"/>
    <w:rsid w:val="003364CB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6F2C"/>
    <w:rsid w:val="003E0186"/>
    <w:rsid w:val="003E46FF"/>
    <w:rsid w:val="003E5675"/>
    <w:rsid w:val="003F080A"/>
    <w:rsid w:val="00401C88"/>
    <w:rsid w:val="004277E9"/>
    <w:rsid w:val="00444031"/>
    <w:rsid w:val="0046154D"/>
    <w:rsid w:val="00463F92"/>
    <w:rsid w:val="00472BA3"/>
    <w:rsid w:val="00473A6C"/>
    <w:rsid w:val="00474F2F"/>
    <w:rsid w:val="00484026"/>
    <w:rsid w:val="004879DA"/>
    <w:rsid w:val="00491CF8"/>
    <w:rsid w:val="004A03B9"/>
    <w:rsid w:val="004A174F"/>
    <w:rsid w:val="004A24DB"/>
    <w:rsid w:val="004B1C3A"/>
    <w:rsid w:val="004D500C"/>
    <w:rsid w:val="0050304B"/>
    <w:rsid w:val="00514559"/>
    <w:rsid w:val="00526C61"/>
    <w:rsid w:val="005341E1"/>
    <w:rsid w:val="00537D6F"/>
    <w:rsid w:val="00551743"/>
    <w:rsid w:val="00561D2E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A6637"/>
    <w:rsid w:val="006B1EFE"/>
    <w:rsid w:val="006B4C44"/>
    <w:rsid w:val="006C25C9"/>
    <w:rsid w:val="006C7CFA"/>
    <w:rsid w:val="006D1549"/>
    <w:rsid w:val="006E4AF5"/>
    <w:rsid w:val="006E7077"/>
    <w:rsid w:val="006F617A"/>
    <w:rsid w:val="00734063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A7B46"/>
    <w:rsid w:val="007C265F"/>
    <w:rsid w:val="007C6795"/>
    <w:rsid w:val="007E7FF7"/>
    <w:rsid w:val="008004C9"/>
    <w:rsid w:val="0080245B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5478B"/>
    <w:rsid w:val="00866D5C"/>
    <w:rsid w:val="00866EF9"/>
    <w:rsid w:val="00874301"/>
    <w:rsid w:val="00881E86"/>
    <w:rsid w:val="00891D27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6635"/>
    <w:rsid w:val="00904671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529B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27197"/>
    <w:rsid w:val="00A34C22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C020B1"/>
    <w:rsid w:val="00C12484"/>
    <w:rsid w:val="00C22EA3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7C4"/>
    <w:rsid w:val="00D76AF2"/>
    <w:rsid w:val="00DA05AD"/>
    <w:rsid w:val="00DB203D"/>
    <w:rsid w:val="00DD197A"/>
    <w:rsid w:val="00DD5BC5"/>
    <w:rsid w:val="00DE19AF"/>
    <w:rsid w:val="00DE3D63"/>
    <w:rsid w:val="00DE4727"/>
    <w:rsid w:val="00DF14A6"/>
    <w:rsid w:val="00E04DD7"/>
    <w:rsid w:val="00E0640D"/>
    <w:rsid w:val="00E111A9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0A64"/>
    <w:rsid w:val="00EB3CA1"/>
    <w:rsid w:val="00ED4C2D"/>
    <w:rsid w:val="00EE40CF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56F370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2019-03-22T14:40:00Z</dcterms:created>
  <dcterms:modified xsi:type="dcterms:W3CDTF">2019-03-22T14:43:00Z</dcterms:modified>
</cp:coreProperties>
</file>