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D73F9">
        <w:rPr>
          <w:rFonts w:ascii="Arial" w:hAnsi="Arial" w:cs="Arial"/>
          <w:b/>
          <w:sz w:val="20"/>
          <w:szCs w:val="20"/>
        </w:rPr>
        <w:t>789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73F9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B0C34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FD73F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Artigo 257, da Lei nº 609/66 (Código Tributário do Município de Ferraz de Vasconcelos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>Fica</w:t>
      </w:r>
      <w:r w:rsidR="00FD73F9">
        <w:rPr>
          <w:rFonts w:ascii="Arial" w:hAnsi="Arial" w:cs="Arial"/>
          <w:sz w:val="20"/>
          <w:szCs w:val="20"/>
        </w:rPr>
        <w:t>m</w:t>
      </w:r>
      <w:r w:rsidR="00C23505">
        <w:rPr>
          <w:rFonts w:ascii="Arial" w:hAnsi="Arial" w:cs="Arial"/>
          <w:sz w:val="20"/>
          <w:szCs w:val="20"/>
        </w:rPr>
        <w:t xml:space="preserve"> </w:t>
      </w:r>
      <w:r w:rsidR="00FD73F9">
        <w:rPr>
          <w:rFonts w:ascii="Arial" w:hAnsi="Arial" w:cs="Arial"/>
          <w:sz w:val="20"/>
          <w:szCs w:val="20"/>
        </w:rPr>
        <w:t>os Senhores munícipes, beneficiados com obras públicas, sujeitos ao pagamento da taxa de Contribuição de Melhoria, conforme artigo 257 da Lei Municipal 609/66 (Código Tributário), em prestações mensais, no prazo de dois anos, cujas datas de vencimento serão fixadas nos respectivos Avisos-Recibo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FD73F9">
        <w:rPr>
          <w:rFonts w:ascii="Arial" w:hAnsi="Arial" w:cs="Arial"/>
          <w:sz w:val="20"/>
          <w:szCs w:val="20"/>
        </w:rPr>
        <w:t>É facultado ao contribuinte antecipar o pagamento de prestações devidas, com desconto dos juros correspondentes</w:t>
      </w:r>
      <w:r w:rsidR="00352412" w:rsidRPr="00352412">
        <w:rPr>
          <w:rFonts w:ascii="Arial" w:hAnsi="Arial" w:cs="Arial"/>
          <w:sz w:val="20"/>
          <w:szCs w:val="20"/>
        </w:rPr>
        <w:t>.</w:t>
      </w:r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</w:t>
      </w:r>
      <w:r w:rsidR="006B0C34">
        <w:rPr>
          <w:rFonts w:ascii="Arial" w:hAnsi="Arial" w:cs="Arial"/>
          <w:sz w:val="20"/>
          <w:szCs w:val="20"/>
        </w:rPr>
        <w:t>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FD73F9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</w:t>
      </w:r>
      <w:r w:rsidR="006B0C34">
        <w:rPr>
          <w:rFonts w:ascii="Arial" w:hAnsi="Arial" w:cs="Arial"/>
          <w:sz w:val="20"/>
          <w:szCs w:val="20"/>
        </w:rPr>
        <w:t>julho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6CBA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8DC2DE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2019-03-22T19:45:00Z</dcterms:created>
  <dcterms:modified xsi:type="dcterms:W3CDTF">2019-03-22T19:53:00Z</dcterms:modified>
</cp:coreProperties>
</file>