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2D28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0536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52D2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 funcionários para prestar serviços em Regime de Tempo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D52D28">
        <w:rPr>
          <w:rFonts w:ascii="Arial" w:hAnsi="Arial" w:cs="Arial"/>
          <w:sz w:val="20"/>
          <w:szCs w:val="20"/>
        </w:rPr>
        <w:t xml:space="preserve">Convoca para prestação em Regime de Tempo Integral, nos termos do artigo nº 230, Título VI da Lei nº 202, de 28-3-1959, os Funcionários municipais Newton </w:t>
      </w:r>
      <w:proofErr w:type="spellStart"/>
      <w:r w:rsidR="00D52D28">
        <w:rPr>
          <w:rFonts w:ascii="Arial" w:hAnsi="Arial" w:cs="Arial"/>
          <w:sz w:val="20"/>
          <w:szCs w:val="20"/>
        </w:rPr>
        <w:t>Bio</w:t>
      </w:r>
      <w:proofErr w:type="spellEnd"/>
      <w:r w:rsidR="00D52D28">
        <w:rPr>
          <w:rFonts w:ascii="Arial" w:hAnsi="Arial" w:cs="Arial"/>
          <w:sz w:val="20"/>
          <w:szCs w:val="20"/>
        </w:rPr>
        <w:t>, 1 Lançador; Geraldo Ayres do Nascimento, 2º Lançador; Abílio Leite Guimarães, 2º Escriturário, Vito</w:t>
      </w:r>
      <w:r w:rsidR="00A57D61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="00D52D28">
        <w:rPr>
          <w:rFonts w:ascii="Arial" w:hAnsi="Arial" w:cs="Arial"/>
          <w:sz w:val="20"/>
          <w:szCs w:val="20"/>
        </w:rPr>
        <w:t xml:space="preserve"> de Oliveira Pinheiro, 6º Escriturário e Edwin Dias Luz Júnior, 7º Escriturário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D52D28">
        <w:rPr>
          <w:rFonts w:ascii="Arial" w:hAnsi="Arial" w:cs="Arial"/>
          <w:sz w:val="20"/>
          <w:szCs w:val="20"/>
        </w:rPr>
        <w:t>Fica estabelecido que o horário de trabalho acima, será das 8 às 11 horas e das 12 às 18 horas.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D28" w:rsidRPr="00D52D28" w:rsidRDefault="0035241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D52D28">
        <w:rPr>
          <w:rFonts w:ascii="Arial" w:hAnsi="Arial" w:cs="Arial"/>
          <w:sz w:val="20"/>
          <w:szCs w:val="20"/>
        </w:rPr>
        <w:t>Como pagamento dos serviços acima, fica estipulada a quantia de 50% (cinquenta por cento) de seus vencimentos.</w:t>
      </w:r>
    </w:p>
    <w:p w:rsidR="00D52D28" w:rsidRDefault="00D52D28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D28" w:rsidRPr="00D52D28" w:rsidRDefault="00D52D28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para fazer face ao presente Decreto, correrão por conta de verba própria do orçamento vigente.</w:t>
      </w:r>
    </w:p>
    <w:p w:rsidR="00D52D28" w:rsidRDefault="00D52D28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D52D28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4 de setembro de 1967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52D28">
        <w:rPr>
          <w:rFonts w:ascii="Arial" w:hAnsi="Arial" w:cs="Arial"/>
          <w:sz w:val="20"/>
          <w:szCs w:val="20"/>
        </w:rPr>
        <w:t>31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81155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57D61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2019-03-25T16:58:00Z</dcterms:created>
  <dcterms:modified xsi:type="dcterms:W3CDTF">2019-07-08T16:55:00Z</dcterms:modified>
</cp:coreProperties>
</file>