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672D">
        <w:rPr>
          <w:rFonts w:ascii="Arial" w:hAnsi="Arial" w:cs="Arial"/>
          <w:b/>
          <w:sz w:val="20"/>
          <w:szCs w:val="20"/>
        </w:rPr>
        <w:t>82</w:t>
      </w:r>
      <w:r w:rsidR="00034C6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>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034C6C">
        <w:rPr>
          <w:rFonts w:ascii="Arial" w:hAnsi="Arial" w:cs="Arial"/>
          <w:sz w:val="20"/>
          <w:szCs w:val="20"/>
        </w:rPr>
        <w:t>400</w:t>
      </w:r>
      <w:r w:rsidR="00C80B55">
        <w:rPr>
          <w:rFonts w:ascii="Arial" w:hAnsi="Arial" w:cs="Arial"/>
          <w:sz w:val="20"/>
          <w:szCs w:val="20"/>
        </w:rPr>
        <w:t>,00 (</w:t>
      </w:r>
      <w:r w:rsidR="00034C6C">
        <w:rPr>
          <w:rFonts w:ascii="Arial" w:hAnsi="Arial" w:cs="Arial"/>
          <w:sz w:val="20"/>
          <w:szCs w:val="20"/>
        </w:rPr>
        <w:t>quatrocentos</w:t>
      </w:r>
      <w:r w:rsidR="00C80B55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77"/>
        <w:gridCol w:w="1340"/>
      </w:tblGrid>
      <w:tr w:rsidR="00821337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F847DA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21337"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0" w:type="auto"/>
          </w:tcPr>
          <w:p w:rsidR="00C80B55" w:rsidRDefault="00F847DA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Rodovias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F847DA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F847DA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D23A90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F847D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34C6C">
              <w:rPr>
                <w:rFonts w:ascii="Arial" w:hAnsi="Arial" w:cs="Arial"/>
                <w:sz w:val="20"/>
                <w:szCs w:val="20"/>
              </w:rPr>
              <w:t>2</w:t>
            </w:r>
            <w:r w:rsidR="00C80B55"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F847DA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034C6C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034C6C" w:rsidP="00034C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Aq. de ferramentas,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utens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outros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80B55" w:rsidRDefault="00034C6C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034C6C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77"/>
        <w:gridCol w:w="1340"/>
      </w:tblGrid>
      <w:tr w:rsidR="0066672D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847DA" w:rsidTr="00B52A2D">
        <w:trPr>
          <w:jc w:val="center"/>
        </w:trPr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Rodovias</w:t>
            </w:r>
          </w:p>
        </w:tc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DA" w:rsidTr="00B52A2D">
        <w:trPr>
          <w:jc w:val="center"/>
        </w:trPr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847DA" w:rsidRDefault="00F847DA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DA" w:rsidTr="00B52A2D">
        <w:trPr>
          <w:jc w:val="center"/>
        </w:trPr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3.1.0.0.49</w:t>
            </w:r>
          </w:p>
        </w:tc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F847DA" w:rsidRDefault="00F847DA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4E2" w:rsidTr="00B52A2D">
        <w:trPr>
          <w:jc w:val="center"/>
        </w:trPr>
        <w:tc>
          <w:tcPr>
            <w:tcW w:w="0" w:type="auto"/>
          </w:tcPr>
          <w:p w:rsidR="006D54E2" w:rsidRDefault="006D54E2" w:rsidP="006D5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</w:tcPr>
          <w:p w:rsidR="006D54E2" w:rsidRDefault="006D54E2" w:rsidP="006D5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D54E2" w:rsidRDefault="006D54E2" w:rsidP="006D54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DA" w:rsidTr="00B52A2D">
        <w:trPr>
          <w:jc w:val="center"/>
        </w:trPr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47DA" w:rsidRDefault="00F847DA" w:rsidP="006D54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D54E2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D54E2">
              <w:rPr>
                <w:rFonts w:ascii="Arial" w:hAnsi="Arial" w:cs="Arial"/>
                <w:sz w:val="20"/>
                <w:szCs w:val="20"/>
              </w:rPr>
              <w:t xml:space="preserve">Aq. de combust., </w:t>
            </w:r>
            <w:proofErr w:type="spellStart"/>
            <w:r w:rsidR="006D54E2">
              <w:rPr>
                <w:rFonts w:ascii="Arial" w:hAnsi="Arial" w:cs="Arial"/>
                <w:sz w:val="20"/>
                <w:szCs w:val="20"/>
              </w:rPr>
              <w:t>lubrif</w:t>
            </w:r>
            <w:proofErr w:type="spellEnd"/>
            <w:r w:rsidR="006D54E2">
              <w:rPr>
                <w:rFonts w:ascii="Arial" w:hAnsi="Arial" w:cs="Arial"/>
                <w:sz w:val="20"/>
                <w:szCs w:val="20"/>
              </w:rPr>
              <w:t>. e outros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847DA" w:rsidRDefault="006D54E2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="00F847D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F847DA" w:rsidTr="00B52A2D">
        <w:trPr>
          <w:jc w:val="center"/>
        </w:trPr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847DA" w:rsidRDefault="006D54E2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F847D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13E89">
        <w:rPr>
          <w:rFonts w:ascii="Arial" w:hAnsi="Arial" w:cs="Arial"/>
          <w:sz w:val="20"/>
          <w:szCs w:val="20"/>
        </w:rPr>
        <w:t xml:space="preserve">retroagindo seus efeitos à data de </w:t>
      </w:r>
      <w:r w:rsidR="006D54E2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="00513E89">
        <w:rPr>
          <w:rFonts w:ascii="Arial" w:hAnsi="Arial" w:cs="Arial"/>
          <w:sz w:val="20"/>
          <w:szCs w:val="20"/>
        </w:rPr>
        <w:t xml:space="preserve"> de </w:t>
      </w:r>
      <w:r w:rsidR="003D3D7C">
        <w:rPr>
          <w:rFonts w:ascii="Arial" w:hAnsi="Arial" w:cs="Arial"/>
          <w:sz w:val="20"/>
          <w:szCs w:val="20"/>
        </w:rPr>
        <w:t>novembro</w:t>
      </w:r>
      <w:r w:rsidR="00513E89">
        <w:rPr>
          <w:rFonts w:ascii="Arial" w:hAnsi="Arial" w:cs="Arial"/>
          <w:sz w:val="20"/>
          <w:szCs w:val="20"/>
        </w:rPr>
        <w:t xml:space="preserve"> de 1967,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4C6C"/>
    <w:rsid w:val="0003585C"/>
    <w:rsid w:val="0004057A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C3FDB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3D7C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D63"/>
    <w:rsid w:val="00FA6550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813266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2019-03-26T14:00:00Z</dcterms:created>
  <dcterms:modified xsi:type="dcterms:W3CDTF">2019-03-26T14:03:00Z</dcterms:modified>
</cp:coreProperties>
</file>