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56120D">
        <w:rPr>
          <w:rFonts w:ascii="Arial" w:hAnsi="Arial" w:cs="Arial"/>
          <w:b/>
          <w:sz w:val="20"/>
          <w:szCs w:val="20"/>
        </w:rPr>
        <w:t>6</w:t>
      </w:r>
      <w:r w:rsidR="00B971B4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as Tabelas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85478B">
        <w:rPr>
          <w:rFonts w:ascii="Arial" w:hAnsi="Arial" w:cs="Arial"/>
          <w:b/>
          <w:sz w:val="20"/>
          <w:szCs w:val="20"/>
        </w:rPr>
        <w:t>PREFEITO MUNICIPAL</w:t>
      </w:r>
      <w:proofErr w:type="gramEnd"/>
      <w:r w:rsidRPr="0085478B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0240A4">
        <w:rPr>
          <w:rFonts w:ascii="Arial" w:hAnsi="Arial" w:cs="Arial"/>
          <w:sz w:val="20"/>
          <w:szCs w:val="20"/>
        </w:rPr>
        <w:t>2.705</w:t>
      </w:r>
      <w:r w:rsidR="00CD5BEE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0240A4">
        <w:rPr>
          <w:rFonts w:ascii="Arial" w:hAnsi="Arial" w:cs="Arial"/>
          <w:sz w:val="20"/>
          <w:szCs w:val="20"/>
        </w:rPr>
        <w:t>dois</w:t>
      </w:r>
      <w:r w:rsidR="00CD5BEE">
        <w:rPr>
          <w:rFonts w:ascii="Arial" w:hAnsi="Arial" w:cs="Arial"/>
          <w:sz w:val="20"/>
          <w:szCs w:val="20"/>
        </w:rPr>
        <w:t xml:space="preserve"> mil e </w:t>
      </w:r>
      <w:r w:rsidR="000240A4">
        <w:rPr>
          <w:rFonts w:ascii="Arial" w:hAnsi="Arial" w:cs="Arial"/>
          <w:sz w:val="20"/>
          <w:szCs w:val="20"/>
        </w:rPr>
        <w:t>setecentos e cinco</w:t>
      </w:r>
      <w:r w:rsidR="005436E2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F2E23">
        <w:rPr>
          <w:rFonts w:ascii="Arial" w:hAnsi="Arial" w:cs="Arial"/>
          <w:sz w:val="20"/>
          <w:szCs w:val="20"/>
        </w:rPr>
        <w:t>a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344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D5BEE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476743" w:rsidRDefault="00CD5BEE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Vias Públicas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CD5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CD5BEE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476743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C10D81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CD5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CD5BEE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CD5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0240A4">
              <w:rPr>
                <w:rFonts w:ascii="Arial" w:hAnsi="Arial" w:cs="Arial"/>
                <w:sz w:val="20"/>
                <w:szCs w:val="20"/>
              </w:rPr>
              <w:t>2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CD5BEE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0240A4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64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7A54B7" w:rsidP="00024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5436E2">
              <w:rPr>
                <w:rFonts w:ascii="Arial" w:hAnsi="Arial" w:cs="Arial"/>
                <w:sz w:val="20"/>
                <w:szCs w:val="20"/>
              </w:rPr>
              <w:t>II</w:t>
            </w:r>
            <w:r w:rsidR="009D06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240A4">
              <w:rPr>
                <w:rFonts w:ascii="Arial" w:hAnsi="Arial" w:cs="Arial"/>
                <w:sz w:val="20"/>
                <w:szCs w:val="20"/>
              </w:rPr>
              <w:t>Aq. de peças, acessórios, pneus e outros</w:t>
            </w:r>
          </w:p>
        </w:tc>
        <w:tc>
          <w:tcPr>
            <w:tcW w:w="0" w:type="auto"/>
          </w:tcPr>
          <w:p w:rsidR="009D0643" w:rsidRDefault="000240A4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2.705,00</w:t>
            </w:r>
          </w:p>
        </w:tc>
      </w:tr>
      <w:tr w:rsidR="00C10D81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240A4" w:rsidRDefault="000240A4" w:rsidP="0002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2.705,00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>Para atender a suplementação de que trata o artigo 1º, fica reduzida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77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240A4" w:rsidTr="00C9214D">
        <w:trPr>
          <w:jc w:val="center"/>
        </w:trPr>
        <w:tc>
          <w:tcPr>
            <w:tcW w:w="0" w:type="auto"/>
          </w:tcPr>
          <w:p w:rsidR="000240A4" w:rsidRDefault="000240A4" w:rsidP="00024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0240A4" w:rsidRDefault="000240A4" w:rsidP="00024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Vias Públicas</w:t>
            </w:r>
          </w:p>
        </w:tc>
        <w:tc>
          <w:tcPr>
            <w:tcW w:w="0" w:type="auto"/>
          </w:tcPr>
          <w:p w:rsidR="000240A4" w:rsidRDefault="000240A4" w:rsidP="00024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0A4" w:rsidTr="00C9214D">
        <w:trPr>
          <w:jc w:val="center"/>
        </w:trPr>
        <w:tc>
          <w:tcPr>
            <w:tcW w:w="0" w:type="auto"/>
          </w:tcPr>
          <w:p w:rsidR="000240A4" w:rsidRDefault="000240A4" w:rsidP="00024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3.0.0.0.94</w:t>
            </w:r>
          </w:p>
        </w:tc>
        <w:tc>
          <w:tcPr>
            <w:tcW w:w="0" w:type="auto"/>
          </w:tcPr>
          <w:p w:rsidR="000240A4" w:rsidRDefault="000240A4" w:rsidP="00024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0240A4" w:rsidRDefault="000240A4" w:rsidP="00024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0A4" w:rsidTr="00C9214D">
        <w:trPr>
          <w:jc w:val="center"/>
        </w:trPr>
        <w:tc>
          <w:tcPr>
            <w:tcW w:w="0" w:type="auto"/>
          </w:tcPr>
          <w:p w:rsidR="000240A4" w:rsidRDefault="000240A4" w:rsidP="00024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3.1.0.0.94</w:t>
            </w:r>
          </w:p>
        </w:tc>
        <w:tc>
          <w:tcPr>
            <w:tcW w:w="0" w:type="auto"/>
          </w:tcPr>
          <w:p w:rsidR="000240A4" w:rsidRDefault="000240A4" w:rsidP="00024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0240A4" w:rsidRDefault="000240A4" w:rsidP="00024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0A4" w:rsidTr="00C9214D">
        <w:trPr>
          <w:jc w:val="center"/>
        </w:trPr>
        <w:tc>
          <w:tcPr>
            <w:tcW w:w="0" w:type="auto"/>
          </w:tcPr>
          <w:p w:rsidR="000240A4" w:rsidRDefault="000240A4" w:rsidP="00024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3.1.2.0.94</w:t>
            </w:r>
          </w:p>
        </w:tc>
        <w:tc>
          <w:tcPr>
            <w:tcW w:w="0" w:type="auto"/>
          </w:tcPr>
          <w:p w:rsidR="000240A4" w:rsidRDefault="000240A4" w:rsidP="00024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240A4" w:rsidRDefault="000240A4" w:rsidP="00024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0A4" w:rsidTr="00C9214D">
        <w:trPr>
          <w:jc w:val="center"/>
        </w:trPr>
        <w:tc>
          <w:tcPr>
            <w:tcW w:w="0" w:type="auto"/>
          </w:tcPr>
          <w:p w:rsidR="000240A4" w:rsidRDefault="000240A4" w:rsidP="00024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40A4" w:rsidRDefault="000240A4" w:rsidP="00024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Aq. de </w:t>
            </w:r>
            <w:r>
              <w:rPr>
                <w:rFonts w:ascii="Arial" w:hAnsi="Arial" w:cs="Arial"/>
                <w:sz w:val="20"/>
                <w:szCs w:val="20"/>
              </w:rPr>
              <w:t>combustível, lubrificantes</w:t>
            </w:r>
            <w:r>
              <w:rPr>
                <w:rFonts w:ascii="Arial" w:hAnsi="Arial" w:cs="Arial"/>
                <w:sz w:val="20"/>
                <w:szCs w:val="20"/>
              </w:rPr>
              <w:t xml:space="preserve"> e outros</w:t>
            </w:r>
          </w:p>
        </w:tc>
        <w:tc>
          <w:tcPr>
            <w:tcW w:w="0" w:type="auto"/>
          </w:tcPr>
          <w:p w:rsidR="000240A4" w:rsidRDefault="000240A4" w:rsidP="0002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2.705,00</w:t>
            </w:r>
          </w:p>
        </w:tc>
      </w:tr>
      <w:tr w:rsidR="000240A4" w:rsidTr="00C9214D">
        <w:trPr>
          <w:jc w:val="center"/>
        </w:trPr>
        <w:tc>
          <w:tcPr>
            <w:tcW w:w="0" w:type="auto"/>
          </w:tcPr>
          <w:p w:rsidR="000240A4" w:rsidRDefault="000240A4" w:rsidP="00024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40A4" w:rsidRDefault="000240A4" w:rsidP="000240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240A4" w:rsidRDefault="000240A4" w:rsidP="00024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2.705,00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 xml:space="preserve">, retroagindo seus efeitos a data de </w:t>
      </w:r>
      <w:r w:rsidR="000240A4">
        <w:rPr>
          <w:rFonts w:ascii="Arial" w:hAnsi="Arial" w:cs="Arial"/>
          <w:sz w:val="20"/>
          <w:szCs w:val="20"/>
        </w:rPr>
        <w:t>12</w:t>
      </w:r>
      <w:bookmarkStart w:id="0" w:name="_GoBack"/>
      <w:bookmarkEnd w:id="0"/>
      <w:r w:rsidR="0056120D">
        <w:rPr>
          <w:rFonts w:ascii="Arial" w:hAnsi="Arial" w:cs="Arial"/>
          <w:sz w:val="20"/>
          <w:szCs w:val="20"/>
        </w:rPr>
        <w:t xml:space="preserve"> de dez</w:t>
      </w:r>
      <w:r w:rsidR="00334C67">
        <w:rPr>
          <w:rFonts w:ascii="Arial" w:hAnsi="Arial" w:cs="Arial"/>
          <w:sz w:val="20"/>
          <w:szCs w:val="20"/>
        </w:rPr>
        <w:t>embro de 1968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AA54A2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40A4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1E8D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436E2"/>
    <w:rsid w:val="005510DD"/>
    <w:rsid w:val="00551743"/>
    <w:rsid w:val="0056120D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971B4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D5BEE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26E74175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95258-3C26-4EB5-A4F3-E469F4D4C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2019-07-18T20:42:00Z</dcterms:created>
  <dcterms:modified xsi:type="dcterms:W3CDTF">2019-07-18T20:44:00Z</dcterms:modified>
</cp:coreProperties>
</file>