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5920F9">
        <w:rPr>
          <w:rFonts w:ascii="Arial" w:hAnsi="Arial" w:cs="Arial"/>
          <w:b/>
          <w:sz w:val="20"/>
          <w:szCs w:val="20"/>
        </w:rPr>
        <w:t>6</w:t>
      </w:r>
      <w:r w:rsidR="00512AE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6E92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20F9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86E9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 Explicativa, conforme Lei nº 711/69</w:t>
      </w:r>
      <w:r w:rsidR="00030F5F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</w:t>
      </w:r>
      <w:r w:rsidR="005920F9">
        <w:rPr>
          <w:rFonts w:ascii="Arial" w:hAnsi="Arial" w:cs="Arial"/>
          <w:b/>
          <w:sz w:val="20"/>
          <w:szCs w:val="20"/>
        </w:rPr>
        <w:t>NO USO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5920F9">
        <w:rPr>
          <w:rFonts w:ascii="Arial" w:hAnsi="Arial" w:cs="Arial"/>
          <w:b/>
          <w:sz w:val="20"/>
          <w:szCs w:val="20"/>
        </w:rPr>
        <w:t>E SU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36646A">
        <w:rPr>
          <w:rFonts w:ascii="Arial" w:hAnsi="Arial" w:cs="Arial"/>
          <w:b/>
          <w:sz w:val="20"/>
          <w:szCs w:val="20"/>
        </w:rPr>
        <w:t>LEGAIS;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 xml:space="preserve">Fica suplementada na importância </w:t>
      </w:r>
      <w:r w:rsidR="00030F5F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030F5F">
        <w:rPr>
          <w:rFonts w:ascii="Arial" w:hAnsi="Arial" w:cs="Arial"/>
          <w:sz w:val="20"/>
          <w:szCs w:val="20"/>
        </w:rPr>
        <w:t>NCr</w:t>
      </w:r>
      <w:proofErr w:type="spellEnd"/>
      <w:r w:rsidR="00030F5F">
        <w:rPr>
          <w:rFonts w:ascii="Arial" w:hAnsi="Arial" w:cs="Arial"/>
          <w:sz w:val="20"/>
          <w:szCs w:val="20"/>
        </w:rPr>
        <w:t xml:space="preserve">$ </w:t>
      </w:r>
      <w:r w:rsidR="00D86E92">
        <w:rPr>
          <w:rFonts w:ascii="Arial" w:hAnsi="Arial" w:cs="Arial"/>
          <w:sz w:val="20"/>
          <w:szCs w:val="20"/>
        </w:rPr>
        <w:t>5.654,53</w:t>
      </w:r>
      <w:r w:rsidR="00030F5F">
        <w:rPr>
          <w:rFonts w:ascii="Arial" w:hAnsi="Arial" w:cs="Arial"/>
          <w:sz w:val="20"/>
          <w:szCs w:val="20"/>
        </w:rPr>
        <w:t xml:space="preserve"> (</w:t>
      </w:r>
      <w:r w:rsidR="00D86E92">
        <w:rPr>
          <w:rFonts w:ascii="Arial" w:hAnsi="Arial" w:cs="Arial"/>
          <w:sz w:val="20"/>
          <w:szCs w:val="20"/>
        </w:rPr>
        <w:t>cinco</w:t>
      </w:r>
      <w:r w:rsidR="00030F5F">
        <w:rPr>
          <w:rFonts w:ascii="Arial" w:hAnsi="Arial" w:cs="Arial"/>
          <w:sz w:val="20"/>
          <w:szCs w:val="20"/>
        </w:rPr>
        <w:t xml:space="preserve"> mil, </w:t>
      </w:r>
      <w:r w:rsidR="00D86E92">
        <w:rPr>
          <w:rFonts w:ascii="Arial" w:hAnsi="Arial" w:cs="Arial"/>
          <w:sz w:val="20"/>
          <w:szCs w:val="20"/>
        </w:rPr>
        <w:t>seiscentos e cinquenta e quatro</w:t>
      </w:r>
      <w:r w:rsidR="005920F9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>cruzeiros novos</w:t>
      </w:r>
      <w:r w:rsidR="00030F5F">
        <w:rPr>
          <w:rFonts w:ascii="Arial" w:hAnsi="Arial" w:cs="Arial"/>
          <w:sz w:val="20"/>
          <w:szCs w:val="20"/>
        </w:rPr>
        <w:t xml:space="preserve"> e </w:t>
      </w:r>
      <w:r w:rsidR="00D86E92">
        <w:rPr>
          <w:rFonts w:ascii="Arial" w:hAnsi="Arial" w:cs="Arial"/>
          <w:sz w:val="20"/>
          <w:szCs w:val="20"/>
        </w:rPr>
        <w:t xml:space="preserve">cinquenta e três </w:t>
      </w:r>
      <w:r w:rsidR="00030F5F">
        <w:rPr>
          <w:rFonts w:ascii="Arial" w:hAnsi="Arial" w:cs="Arial"/>
          <w:sz w:val="20"/>
          <w:szCs w:val="20"/>
        </w:rPr>
        <w:t>centavos</w:t>
      </w:r>
      <w:r w:rsidR="0036646A">
        <w:rPr>
          <w:rFonts w:ascii="Arial" w:hAnsi="Arial" w:cs="Arial"/>
          <w:sz w:val="20"/>
          <w:szCs w:val="20"/>
        </w:rPr>
        <w:t>), a dotação do or</w:t>
      </w:r>
      <w:r w:rsidR="00030F5F">
        <w:rPr>
          <w:rFonts w:ascii="Arial" w:hAnsi="Arial" w:cs="Arial"/>
          <w:sz w:val="20"/>
          <w:szCs w:val="20"/>
        </w:rPr>
        <w:t xml:space="preserve">çamento vigente abaixo </w:t>
      </w:r>
      <w:r w:rsidR="005920F9">
        <w:rPr>
          <w:rFonts w:ascii="Arial" w:hAnsi="Arial" w:cs="Arial"/>
          <w:sz w:val="20"/>
          <w:szCs w:val="20"/>
        </w:rPr>
        <w:t>descrita</w:t>
      </w:r>
      <w:r w:rsidR="00030F5F">
        <w:rPr>
          <w:rFonts w:ascii="Arial" w:hAnsi="Arial" w:cs="Arial"/>
          <w:sz w:val="20"/>
          <w:szCs w:val="20"/>
        </w:rPr>
        <w:t>:</w:t>
      </w:r>
    </w:p>
    <w:p w:rsidR="0036646A" w:rsidRDefault="0036646A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340"/>
      </w:tblGrid>
      <w:tr w:rsidR="00030F5F" w:rsidTr="00366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6E92">
              <w:rPr>
                <w:rFonts w:ascii="Arial" w:hAnsi="Arial" w:cs="Arial"/>
                <w:sz w:val="20"/>
                <w:szCs w:val="20"/>
              </w:rPr>
              <w:t>6</w:t>
            </w:r>
            <w:r w:rsidR="0036646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36646A" w:rsidRDefault="00D86E92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 w:rsidR="005920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920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36646A" w:rsidRDefault="00D86E92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D86E92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6646A" w:rsidRDefault="00D86E92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6646A" w:rsidRDefault="0036646A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D86E92" w:rsidRDefault="00D86E92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Por tempo de serviço</w:t>
            </w:r>
          </w:p>
        </w:tc>
        <w:tc>
          <w:tcPr>
            <w:tcW w:w="0" w:type="auto"/>
          </w:tcPr>
          <w:p w:rsidR="00D86E92" w:rsidRDefault="00D86E92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</w:t>
            </w:r>
            <w:r>
              <w:rPr>
                <w:rFonts w:ascii="Arial" w:hAnsi="Arial" w:cs="Arial"/>
                <w:sz w:val="20"/>
                <w:szCs w:val="20"/>
              </w:rPr>
              <w:t>e Vantagens F</w:t>
            </w:r>
            <w:r>
              <w:rPr>
                <w:rFonts w:ascii="Arial" w:hAnsi="Arial" w:cs="Arial"/>
                <w:sz w:val="20"/>
                <w:szCs w:val="20"/>
              </w:rPr>
              <w:t>ixas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2.374,00</w:t>
            </w: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da Receita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</w:t>
            </w:r>
            <w:r>
              <w:rPr>
                <w:rFonts w:ascii="Arial" w:hAnsi="Arial" w:cs="Arial"/>
                <w:sz w:val="20"/>
                <w:szCs w:val="20"/>
              </w:rPr>
              <w:t>e Vantagens F</w:t>
            </w:r>
            <w:r>
              <w:rPr>
                <w:rFonts w:ascii="Arial" w:hAnsi="Arial" w:cs="Arial"/>
                <w:sz w:val="20"/>
                <w:szCs w:val="20"/>
              </w:rPr>
              <w:t>ixas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2.420,00</w:t>
            </w: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</w:t>
            </w:r>
            <w:r>
              <w:rPr>
                <w:rFonts w:ascii="Arial" w:hAnsi="Arial" w:cs="Arial"/>
                <w:sz w:val="20"/>
                <w:szCs w:val="20"/>
              </w:rPr>
              <w:t>e Vantagens F</w:t>
            </w:r>
            <w:r>
              <w:rPr>
                <w:rFonts w:ascii="Arial" w:hAnsi="Arial" w:cs="Arial"/>
                <w:sz w:val="20"/>
                <w:szCs w:val="20"/>
              </w:rPr>
              <w:t>ixas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Gratificações por tempo serviço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127,00</w:t>
            </w: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3.2.33.83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582,53</w:t>
            </w:r>
          </w:p>
        </w:tc>
      </w:tr>
      <w:tr w:rsidR="00D86E92" w:rsidTr="0036646A">
        <w:trPr>
          <w:jc w:val="center"/>
        </w:trPr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6E92" w:rsidRDefault="00D86E92" w:rsidP="00D86E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86E92" w:rsidRDefault="00D86E92" w:rsidP="00D86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5.654,53</w:t>
            </w:r>
          </w:p>
        </w:tc>
      </w:tr>
    </w:tbl>
    <w:p w:rsidR="0036646A" w:rsidRDefault="0036646A" w:rsidP="00366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78B" w:rsidRDefault="004F3D0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>O valor do presente crédito suplementar, correrá por conta da anulação parcial da</w:t>
      </w:r>
      <w:r w:rsidR="00D86E92">
        <w:rPr>
          <w:rFonts w:ascii="Arial" w:hAnsi="Arial" w:cs="Arial"/>
          <w:sz w:val="20"/>
          <w:szCs w:val="20"/>
        </w:rPr>
        <w:t>s</w:t>
      </w:r>
      <w:r w:rsidR="0036646A">
        <w:rPr>
          <w:rFonts w:ascii="Arial" w:hAnsi="Arial" w:cs="Arial"/>
          <w:sz w:val="20"/>
          <w:szCs w:val="20"/>
        </w:rPr>
        <w:t xml:space="preserve"> seguinte</w:t>
      </w:r>
      <w:r w:rsidR="00D86E92">
        <w:rPr>
          <w:rFonts w:ascii="Arial" w:hAnsi="Arial" w:cs="Arial"/>
          <w:sz w:val="20"/>
          <w:szCs w:val="20"/>
        </w:rPr>
        <w:t>s</w:t>
      </w:r>
      <w:r w:rsidR="0036646A">
        <w:rPr>
          <w:rFonts w:ascii="Arial" w:hAnsi="Arial" w:cs="Arial"/>
          <w:sz w:val="20"/>
          <w:szCs w:val="20"/>
        </w:rPr>
        <w:t xml:space="preserve"> verba</w:t>
      </w:r>
      <w:r w:rsidR="00D86E92">
        <w:rPr>
          <w:rFonts w:ascii="Arial" w:hAnsi="Arial" w:cs="Arial"/>
          <w:sz w:val="20"/>
          <w:szCs w:val="20"/>
        </w:rPr>
        <w:t>s</w:t>
      </w:r>
      <w:r w:rsidR="0036646A">
        <w:rPr>
          <w:rFonts w:ascii="Arial" w:hAnsi="Arial" w:cs="Arial"/>
          <w:sz w:val="20"/>
          <w:szCs w:val="20"/>
        </w:rPr>
        <w:t xml:space="preserve"> do orçamento vigente</w:t>
      </w:r>
      <w:r w:rsidR="00D86E92">
        <w:rPr>
          <w:rFonts w:ascii="Arial" w:hAnsi="Arial" w:cs="Arial"/>
          <w:sz w:val="20"/>
          <w:szCs w:val="20"/>
        </w:rPr>
        <w:t>,</w:t>
      </w:r>
      <w:r w:rsidR="0036646A">
        <w:rPr>
          <w:rFonts w:ascii="Arial" w:hAnsi="Arial" w:cs="Arial"/>
          <w:sz w:val="20"/>
          <w:szCs w:val="20"/>
        </w:rPr>
        <w:t xml:space="preserve"> abaixo descrita:</w:t>
      </w:r>
    </w:p>
    <w:p w:rsidR="0036646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086"/>
        <w:gridCol w:w="1340"/>
      </w:tblGrid>
      <w:tr w:rsidR="0036646A" w:rsidTr="008B4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77E63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="0036646A"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36646A"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5920F9" w:rsidRDefault="00D86E92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0F9" w:rsidRDefault="00D86E92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0F9" w:rsidRDefault="00D86E92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 para aumento de vencimentos a partir de 1º de janeiro de 1969</w:t>
            </w:r>
          </w:p>
        </w:tc>
        <w:tc>
          <w:tcPr>
            <w:tcW w:w="0" w:type="auto"/>
          </w:tcPr>
          <w:p w:rsidR="005920F9" w:rsidRDefault="00D86E92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5.654,53</w:t>
            </w: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920F9" w:rsidRDefault="00D86E92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5.654,53</w:t>
            </w:r>
          </w:p>
        </w:tc>
      </w:tr>
    </w:tbl>
    <w:p w:rsidR="0036646A" w:rsidRPr="00D9465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CA" w:rsidRDefault="0036646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4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6646A" w:rsidRDefault="0036646A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D86E92">
        <w:rPr>
          <w:rFonts w:ascii="Arial" w:hAnsi="Arial" w:cs="Arial"/>
          <w:sz w:val="20"/>
          <w:szCs w:val="20"/>
        </w:rPr>
        <w:t>28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5920F9">
        <w:rPr>
          <w:rFonts w:ascii="Arial" w:hAnsi="Arial" w:cs="Arial"/>
          <w:sz w:val="20"/>
          <w:szCs w:val="20"/>
        </w:rPr>
        <w:t>novembro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0F5F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46A"/>
    <w:rsid w:val="00366CD0"/>
    <w:rsid w:val="00377E63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04D6E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5027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4F3D0A"/>
    <w:rsid w:val="005006CC"/>
    <w:rsid w:val="0050304B"/>
    <w:rsid w:val="00512AEF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920F9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B7A71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47927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0516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4D7D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86E92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B836610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2080-7759-40F0-A103-4CF9EC9C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2019-07-31T11:51:00Z</dcterms:created>
  <dcterms:modified xsi:type="dcterms:W3CDTF">2019-07-31T12:00:00Z</dcterms:modified>
</cp:coreProperties>
</file>