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1.08</w:t>
      </w:r>
      <w:r w:rsidR="00757B6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05600">
        <w:rPr>
          <w:rFonts w:ascii="Arial" w:hAnsi="Arial" w:cs="Arial"/>
          <w:b/>
          <w:sz w:val="20"/>
          <w:szCs w:val="20"/>
        </w:rPr>
        <w:t>1</w:t>
      </w:r>
      <w:r w:rsidR="00757B6A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05600">
        <w:rPr>
          <w:rFonts w:ascii="Arial" w:hAnsi="Arial" w:cs="Arial"/>
          <w:b/>
          <w:sz w:val="20"/>
          <w:szCs w:val="20"/>
        </w:rPr>
        <w:t>JANEIRO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57B6A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o Decreto 951 de 30/12/68 e dá outras providências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757B6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>ESTADO DE SÃO PAULO, USANDO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>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QUE LHE </w:t>
      </w:r>
      <w:r>
        <w:rPr>
          <w:rFonts w:ascii="Arial" w:hAnsi="Arial" w:cs="Arial"/>
          <w:b/>
          <w:sz w:val="20"/>
          <w:szCs w:val="20"/>
        </w:rPr>
        <w:t xml:space="preserve">SÃO </w:t>
      </w:r>
      <w:r w:rsidR="00EB3CA1" w:rsidRPr="00EB3CA1">
        <w:rPr>
          <w:rFonts w:ascii="Arial" w:hAnsi="Arial" w:cs="Arial"/>
          <w:b/>
          <w:sz w:val="20"/>
          <w:szCs w:val="20"/>
        </w:rPr>
        <w:t>CONFER</w:t>
      </w:r>
      <w:r>
        <w:rPr>
          <w:rFonts w:ascii="Arial" w:hAnsi="Arial" w:cs="Arial"/>
          <w:b/>
          <w:sz w:val="20"/>
          <w:szCs w:val="20"/>
        </w:rPr>
        <w:t>IDAS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POR</w:t>
      </w:r>
      <w:r w:rsidR="00F952E9">
        <w:rPr>
          <w:rFonts w:ascii="Arial" w:hAnsi="Arial" w:cs="Arial"/>
          <w:b/>
          <w:sz w:val="20"/>
          <w:szCs w:val="20"/>
        </w:rPr>
        <w:t xml:space="preserve"> LEI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7B6A" w:rsidRDefault="00757B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EMBORA CRIADA PELA LEI MUNICIPAL 675, DE 11/07/68, AINDA NÃO SE ENCONTRA DEVIDAMENTE REGULARIZADA NA FORMA DA LEI, A FUNDAÇÃO MUNICIPAL DE CULTURA E ESPORTES;</w:t>
      </w:r>
    </w:p>
    <w:p w:rsidR="00757B6A" w:rsidRDefault="00757B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7B6A" w:rsidRDefault="00757B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ENQUANTO NÃO FOR REGULARMENTE FORMALIZADA ESSA SITUAÇÃO E TENDO EM VISTA A NATUREZA DA ENTIDADE, TORNA DESACONSELHÁVEL A DELEGAÇÃO DE ATRIBUIÇÕES A ESSA ENTIDADE PARA GERIR E ADMINISTRAR PÚBLICO;</w:t>
      </w:r>
    </w:p>
    <w:p w:rsidR="00604D43" w:rsidRDefault="00604D4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D43" w:rsidRDefault="00604D4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CONSIDERANDO, FINALMENTE, QUE OS BENS CUJA ADMINISTRAÇÃO FOI ATRIBUIDA A FUNDAÇÃO MUNICIPAL DE CULTURA E ESPORTES PELO DECRETO Nº 951 QUE ESTÃO SENDO DESAPROPRIADOS A SOCIEDADE AMIGOS DE FERRAZ DE VASCONCELOS AINDA NÃO PUDERAM SER DOADOS DEFINITIVAMENTE A ESSA ENTIDADE EM VIRTUDE DE PENDÊNCIA JUDICIAL;</w:t>
      </w:r>
    </w:p>
    <w:p w:rsidR="00757B6A" w:rsidRDefault="00757B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A6B" w:rsidRDefault="009243B3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604D43">
        <w:rPr>
          <w:rFonts w:ascii="Arial" w:hAnsi="Arial" w:cs="Arial"/>
          <w:sz w:val="20"/>
          <w:szCs w:val="20"/>
        </w:rPr>
        <w:t>revogado o Decreto nº 951 de 30 de dezembro de 1968.</w:t>
      </w:r>
    </w:p>
    <w:p w:rsidR="00604D43" w:rsidRDefault="00604D43" w:rsidP="00604D4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04D43">
        <w:rPr>
          <w:rFonts w:ascii="Arial" w:hAnsi="Arial" w:cs="Arial"/>
          <w:sz w:val="20"/>
          <w:szCs w:val="20"/>
        </w:rPr>
        <w:t>A Fundação Municipal de Cultura e Esportes deverá apresentar dentro de 30 dias a prestação de contas relativamente ao período em que administrou os bens na forma do decreto acima revogado.</w:t>
      </w:r>
    </w:p>
    <w:p w:rsidR="00604D43" w:rsidRDefault="00604D43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D43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27F3A">
        <w:rPr>
          <w:rFonts w:ascii="Arial" w:hAnsi="Arial" w:cs="Arial"/>
          <w:sz w:val="20"/>
          <w:szCs w:val="20"/>
        </w:rPr>
        <w:t>A administração dos bens que estão sendo desapropriados passará a ser feita diretamente pela Prefeitura através de seus órgãos competentes.</w:t>
      </w:r>
    </w:p>
    <w:p w:rsidR="00604D43" w:rsidRDefault="00604D43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604D43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4D4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C05600">
        <w:rPr>
          <w:rFonts w:ascii="Arial" w:hAnsi="Arial" w:cs="Arial"/>
          <w:sz w:val="20"/>
          <w:szCs w:val="20"/>
        </w:rPr>
        <w:t>1</w:t>
      </w:r>
      <w:r w:rsidR="00F27F3A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C05600">
        <w:rPr>
          <w:rFonts w:ascii="Arial" w:hAnsi="Arial" w:cs="Arial"/>
          <w:sz w:val="20"/>
          <w:szCs w:val="20"/>
        </w:rPr>
        <w:t>janeiro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056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5600">
        <w:rPr>
          <w:rFonts w:ascii="Arial" w:hAnsi="Arial" w:cs="Arial"/>
          <w:sz w:val="20"/>
          <w:szCs w:val="20"/>
        </w:rPr>
        <w:t xml:space="preserve">HUGO KAZZUCCA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53E640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2019-03-07T18:53:00Z</dcterms:created>
  <dcterms:modified xsi:type="dcterms:W3CDTF">2019-03-08T12:04:00Z</dcterms:modified>
</cp:coreProperties>
</file>