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1.08</w:t>
      </w:r>
      <w:r w:rsidR="004214C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1FBA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5600">
        <w:rPr>
          <w:rFonts w:ascii="Arial" w:hAnsi="Arial" w:cs="Arial"/>
          <w:b/>
          <w:sz w:val="20"/>
          <w:szCs w:val="20"/>
        </w:rPr>
        <w:t>JANEIRO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4214C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 via pública na Vila Cosme Abate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757B6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4214CA">
        <w:rPr>
          <w:rFonts w:ascii="Arial" w:hAnsi="Arial" w:cs="Arial"/>
          <w:b/>
          <w:sz w:val="20"/>
          <w:szCs w:val="20"/>
        </w:rPr>
        <w:t>COMARCA DE POÁ, ESTADO DE SÃO PAULO, ETC., USANDO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4214CA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4214CA">
        <w:rPr>
          <w:rFonts w:ascii="Arial" w:hAnsi="Arial" w:cs="Arial"/>
          <w:sz w:val="20"/>
          <w:szCs w:val="20"/>
        </w:rPr>
        <w:t>O trecho que se inicia na Rua Dom João VI e vai até o final do Loteamento Cosme Abate, numa distância de 300 metros, passa a denominar-se: “TRAVESSA COSME ABATE”</w:t>
      </w:r>
      <w:r w:rsidR="00604D43">
        <w:rPr>
          <w:rFonts w:ascii="Arial" w:hAnsi="Arial" w:cs="Arial"/>
          <w:sz w:val="20"/>
          <w:szCs w:val="20"/>
        </w:rPr>
        <w:t>.</w:t>
      </w:r>
    </w:p>
    <w:p w:rsidR="00721FBA" w:rsidRDefault="00721FB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52E9" w:rsidRDefault="00473A6C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214CA">
        <w:rPr>
          <w:rFonts w:ascii="Arial" w:hAnsi="Arial" w:cs="Arial"/>
          <w:sz w:val="20"/>
          <w:szCs w:val="20"/>
        </w:rPr>
        <w:t>As despesas decorrentes com a execução do presente decreto, correrão por conta de verba própria do orçamento vigente</w:t>
      </w:r>
      <w:r w:rsidR="00604D43">
        <w:rPr>
          <w:rFonts w:ascii="Arial" w:hAnsi="Arial" w:cs="Arial"/>
          <w:sz w:val="20"/>
          <w:szCs w:val="20"/>
        </w:rPr>
        <w:t>.</w:t>
      </w:r>
    </w:p>
    <w:p w:rsidR="00604D43" w:rsidRDefault="00604D4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FF500D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C05600">
        <w:rPr>
          <w:rFonts w:ascii="Arial" w:hAnsi="Arial" w:cs="Arial"/>
          <w:sz w:val="20"/>
          <w:szCs w:val="20"/>
        </w:rPr>
        <w:t>janeiro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056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5600">
        <w:rPr>
          <w:rFonts w:ascii="Arial" w:hAnsi="Arial" w:cs="Arial"/>
          <w:sz w:val="20"/>
          <w:szCs w:val="20"/>
        </w:rPr>
        <w:t xml:space="preserve">HUGO KAZZUCCA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4214CA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</w:t>
      </w:r>
      <w:r w:rsidR="00C05600">
        <w:rPr>
          <w:rFonts w:ascii="Arial" w:hAnsi="Arial" w:cs="Arial"/>
          <w:sz w:val="20"/>
          <w:szCs w:val="20"/>
        </w:rPr>
        <w:t xml:space="preserve"> do Expediente e publicado</w:t>
      </w:r>
      <w:r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4214C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bookmarkStart w:id="0" w:name="_GoBack"/>
      <w:bookmarkEnd w:id="0"/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53E640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2019-03-08T13:22:00Z</dcterms:created>
  <dcterms:modified xsi:type="dcterms:W3CDTF">2019-03-08T13:27:00Z</dcterms:modified>
</cp:coreProperties>
</file>