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081A30">
        <w:rPr>
          <w:rFonts w:ascii="Arial" w:hAnsi="Arial" w:cs="Arial"/>
          <w:b/>
          <w:sz w:val="20"/>
          <w:szCs w:val="20"/>
        </w:rPr>
        <w:t>1</w:t>
      </w:r>
      <w:r w:rsidR="0040266F">
        <w:rPr>
          <w:rFonts w:ascii="Arial" w:hAnsi="Arial" w:cs="Arial"/>
          <w:b/>
          <w:sz w:val="20"/>
          <w:szCs w:val="20"/>
        </w:rPr>
        <w:t>1</w:t>
      </w:r>
      <w:r w:rsidR="00A6056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6056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057A">
        <w:rPr>
          <w:rFonts w:ascii="Arial" w:hAnsi="Arial" w:cs="Arial"/>
          <w:b/>
          <w:sz w:val="20"/>
          <w:szCs w:val="20"/>
        </w:rPr>
        <w:t>JUNHO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A69E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</w:t>
      </w:r>
      <w:r w:rsidR="00A55A1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Explicativa</w:t>
      </w:r>
      <w:r w:rsidR="00A55A18">
        <w:rPr>
          <w:rFonts w:ascii="Arial" w:hAnsi="Arial" w:cs="Arial"/>
          <w:sz w:val="20"/>
          <w:szCs w:val="20"/>
        </w:rPr>
        <w:t>s do Orçamento vigente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 w:rsidR="00A60564"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5A69E8">
        <w:rPr>
          <w:rFonts w:ascii="Arial" w:hAnsi="Arial" w:cs="Arial"/>
          <w:sz w:val="20"/>
          <w:szCs w:val="20"/>
        </w:rPr>
        <w:t xml:space="preserve">suplementada na importância </w:t>
      </w:r>
      <w:r w:rsidR="00D1057A">
        <w:rPr>
          <w:rFonts w:ascii="Arial" w:hAnsi="Arial" w:cs="Arial"/>
          <w:sz w:val="20"/>
          <w:szCs w:val="20"/>
        </w:rPr>
        <w:t xml:space="preserve">de </w:t>
      </w:r>
      <w:r w:rsidR="005A69E8">
        <w:rPr>
          <w:rFonts w:ascii="Arial" w:hAnsi="Arial" w:cs="Arial"/>
          <w:sz w:val="20"/>
          <w:szCs w:val="20"/>
        </w:rPr>
        <w:t xml:space="preserve">Cr$ </w:t>
      </w:r>
      <w:r w:rsidR="00A60564">
        <w:rPr>
          <w:rFonts w:ascii="Arial" w:hAnsi="Arial" w:cs="Arial"/>
          <w:sz w:val="20"/>
          <w:szCs w:val="20"/>
        </w:rPr>
        <w:t>9</w:t>
      </w:r>
      <w:r w:rsidR="006C4D3D">
        <w:rPr>
          <w:rFonts w:ascii="Arial" w:hAnsi="Arial" w:cs="Arial"/>
          <w:sz w:val="20"/>
          <w:szCs w:val="20"/>
        </w:rPr>
        <w:t>00</w:t>
      </w:r>
      <w:r w:rsidR="005A69E8">
        <w:rPr>
          <w:rFonts w:ascii="Arial" w:hAnsi="Arial" w:cs="Arial"/>
          <w:sz w:val="20"/>
          <w:szCs w:val="20"/>
        </w:rPr>
        <w:t>,00 (</w:t>
      </w:r>
      <w:r w:rsidR="00A60564">
        <w:rPr>
          <w:rFonts w:ascii="Arial" w:hAnsi="Arial" w:cs="Arial"/>
          <w:sz w:val="20"/>
          <w:szCs w:val="20"/>
        </w:rPr>
        <w:t>novecentos</w:t>
      </w:r>
      <w:r w:rsidR="00F179F3">
        <w:rPr>
          <w:rFonts w:ascii="Arial" w:hAnsi="Arial" w:cs="Arial"/>
          <w:sz w:val="20"/>
          <w:szCs w:val="20"/>
        </w:rPr>
        <w:t xml:space="preserve"> cruzeiros</w:t>
      </w:r>
      <w:r w:rsidR="005A69E8">
        <w:rPr>
          <w:rFonts w:ascii="Arial" w:hAnsi="Arial" w:cs="Arial"/>
          <w:sz w:val="20"/>
          <w:szCs w:val="20"/>
        </w:rPr>
        <w:t>), a dotação do orçamento vigente abaixo descrita:</w:t>
      </w:r>
    </w:p>
    <w:p w:rsidR="005A69E8" w:rsidRDefault="005A69E8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388"/>
        <w:gridCol w:w="1196"/>
      </w:tblGrid>
      <w:tr w:rsidR="003F1518" w:rsidRPr="005A69E8" w:rsidTr="005A6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6C4D3D" w:rsidTr="005A69E8">
        <w:trPr>
          <w:jc w:val="center"/>
        </w:trPr>
        <w:tc>
          <w:tcPr>
            <w:tcW w:w="0" w:type="auto"/>
          </w:tcPr>
          <w:p w:rsidR="005A69E8" w:rsidRDefault="00A60564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0" w:type="auto"/>
          </w:tcPr>
          <w:p w:rsidR="005A69E8" w:rsidRDefault="00A60564" w:rsidP="00D10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D3D" w:rsidTr="005A69E8">
        <w:trPr>
          <w:jc w:val="center"/>
        </w:trPr>
        <w:tc>
          <w:tcPr>
            <w:tcW w:w="0" w:type="auto"/>
          </w:tcPr>
          <w:p w:rsidR="005A69E8" w:rsidRDefault="00A55A18" w:rsidP="00A605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A6056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.0.</w:t>
            </w:r>
            <w:r w:rsidR="00A60564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0" w:type="auto"/>
          </w:tcPr>
          <w:p w:rsidR="005A69E8" w:rsidRDefault="00A60564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D3D" w:rsidTr="005A69E8">
        <w:trPr>
          <w:jc w:val="center"/>
        </w:trPr>
        <w:tc>
          <w:tcPr>
            <w:tcW w:w="0" w:type="auto"/>
          </w:tcPr>
          <w:p w:rsidR="005A69E8" w:rsidRDefault="00A60564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5A69E8" w:rsidRDefault="00A60564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Indenizações, restituições diversas </w:t>
            </w:r>
          </w:p>
        </w:tc>
        <w:tc>
          <w:tcPr>
            <w:tcW w:w="0" w:type="auto"/>
          </w:tcPr>
          <w:p w:rsidR="005A69E8" w:rsidRDefault="00A60564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A55A18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A60564" w:rsidTr="005A69E8">
        <w:trPr>
          <w:jc w:val="center"/>
        </w:trPr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A69E8" w:rsidRDefault="00A60564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6C4D3D">
              <w:rPr>
                <w:rFonts w:ascii="Arial" w:hAnsi="Arial" w:cs="Arial"/>
                <w:sz w:val="20"/>
                <w:szCs w:val="20"/>
              </w:rPr>
              <w:t>00</w:t>
            </w:r>
            <w:r w:rsidR="00081A3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721FBA" w:rsidRDefault="00855850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69E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5A69E8" w:rsidRDefault="005A69E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132"/>
        <w:gridCol w:w="1196"/>
      </w:tblGrid>
      <w:tr w:rsidR="005A69E8" w:rsidRPr="005A69E8" w:rsidTr="00F41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60564" w:rsidTr="00F41CF7">
        <w:trPr>
          <w:jc w:val="center"/>
        </w:trPr>
        <w:tc>
          <w:tcPr>
            <w:tcW w:w="0" w:type="auto"/>
          </w:tcPr>
          <w:p w:rsidR="00A60564" w:rsidRDefault="00A60564" w:rsidP="00A605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0" w:type="auto"/>
          </w:tcPr>
          <w:p w:rsidR="00A60564" w:rsidRDefault="00A60564" w:rsidP="00A605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A60564" w:rsidRDefault="00A60564" w:rsidP="00A60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564" w:rsidTr="00F41CF7">
        <w:trPr>
          <w:jc w:val="center"/>
        </w:trPr>
        <w:tc>
          <w:tcPr>
            <w:tcW w:w="0" w:type="auto"/>
          </w:tcPr>
          <w:p w:rsidR="00A60564" w:rsidRDefault="00A60564" w:rsidP="00A605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3.1.4.0.89</w:t>
            </w:r>
          </w:p>
        </w:tc>
        <w:tc>
          <w:tcPr>
            <w:tcW w:w="0" w:type="auto"/>
          </w:tcPr>
          <w:p w:rsidR="00A60564" w:rsidRDefault="00A60564" w:rsidP="00A605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A60564" w:rsidRDefault="00A60564" w:rsidP="00A60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D3D" w:rsidTr="00F41CF7">
        <w:trPr>
          <w:jc w:val="center"/>
        </w:trPr>
        <w:tc>
          <w:tcPr>
            <w:tcW w:w="0" w:type="auto"/>
          </w:tcPr>
          <w:p w:rsidR="006C4D3D" w:rsidRDefault="00A60564" w:rsidP="006C4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A55A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C4D3D" w:rsidRDefault="00A60564" w:rsidP="006C4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6C4D3D" w:rsidRDefault="00A60564" w:rsidP="006C4D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6C4D3D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6C4D3D" w:rsidTr="00F41CF7">
        <w:trPr>
          <w:jc w:val="center"/>
        </w:trPr>
        <w:tc>
          <w:tcPr>
            <w:tcW w:w="0" w:type="auto"/>
          </w:tcPr>
          <w:p w:rsidR="006C4D3D" w:rsidRDefault="006C4D3D" w:rsidP="006C4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C4D3D" w:rsidRDefault="006C4D3D" w:rsidP="006C4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C4D3D" w:rsidRDefault="00A60564" w:rsidP="006C4D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6C4D3D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46534B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3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A6056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D1057A">
        <w:rPr>
          <w:rFonts w:ascii="Arial" w:hAnsi="Arial" w:cs="Arial"/>
          <w:sz w:val="20"/>
          <w:szCs w:val="20"/>
        </w:rPr>
        <w:t>junho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55A1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E2EF1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06ED9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A69E8"/>
    <w:rsid w:val="005C126D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6293"/>
    <w:rsid w:val="006B1EFE"/>
    <w:rsid w:val="006C4D3D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723C3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5A18"/>
    <w:rsid w:val="00A56959"/>
    <w:rsid w:val="00A56A4B"/>
    <w:rsid w:val="00A56B02"/>
    <w:rsid w:val="00A60564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057A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BF5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87A800C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2019-03-11T17:19:00Z</dcterms:created>
  <dcterms:modified xsi:type="dcterms:W3CDTF">2019-03-11T17:22:00Z</dcterms:modified>
</cp:coreProperties>
</file>