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9554F8">
        <w:rPr>
          <w:rFonts w:ascii="Arial" w:hAnsi="Arial" w:cs="Arial"/>
          <w:b/>
          <w:sz w:val="20"/>
          <w:szCs w:val="20"/>
        </w:rPr>
        <w:t>2</w:t>
      </w:r>
      <w:r w:rsidR="000C0B9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54F8">
        <w:rPr>
          <w:rFonts w:ascii="Arial" w:hAnsi="Arial" w:cs="Arial"/>
          <w:b/>
          <w:sz w:val="20"/>
          <w:szCs w:val="20"/>
        </w:rPr>
        <w:t>1</w:t>
      </w:r>
      <w:r w:rsidR="000C0B9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A55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Explicativa</w:t>
      </w:r>
      <w:r w:rsidR="009554F8">
        <w:rPr>
          <w:rFonts w:ascii="Arial" w:hAnsi="Arial" w:cs="Arial"/>
          <w:sz w:val="20"/>
          <w:szCs w:val="20"/>
        </w:rPr>
        <w:t>s</w:t>
      </w:r>
      <w:r w:rsidR="000C0B96">
        <w:rPr>
          <w:rFonts w:ascii="Arial" w:hAnsi="Arial" w:cs="Arial"/>
          <w:sz w:val="20"/>
          <w:szCs w:val="20"/>
        </w:rPr>
        <w:t xml:space="preserve"> do Orçamento vigente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A6056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0C0B96">
        <w:rPr>
          <w:rFonts w:ascii="Arial" w:hAnsi="Arial" w:cs="Arial"/>
          <w:sz w:val="20"/>
          <w:szCs w:val="20"/>
        </w:rPr>
        <w:t>4</w:t>
      </w:r>
      <w:r w:rsidR="00FE45FA">
        <w:rPr>
          <w:rFonts w:ascii="Arial" w:hAnsi="Arial" w:cs="Arial"/>
          <w:sz w:val="20"/>
          <w:szCs w:val="20"/>
        </w:rPr>
        <w:t>00</w:t>
      </w:r>
      <w:r w:rsidR="005A69E8">
        <w:rPr>
          <w:rFonts w:ascii="Arial" w:hAnsi="Arial" w:cs="Arial"/>
          <w:sz w:val="20"/>
          <w:szCs w:val="20"/>
        </w:rPr>
        <w:t>,00 (</w:t>
      </w:r>
      <w:r w:rsidR="000C0B96">
        <w:rPr>
          <w:rFonts w:ascii="Arial" w:hAnsi="Arial" w:cs="Arial"/>
          <w:sz w:val="20"/>
          <w:szCs w:val="20"/>
        </w:rPr>
        <w:t>quatrocentos</w:t>
      </w:r>
      <w:r w:rsidR="009554F8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11"/>
        <w:gridCol w:w="1196"/>
      </w:tblGrid>
      <w:tr w:rsidR="009554F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0C0B96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0" w:type="auto"/>
          </w:tcPr>
          <w:p w:rsidR="005A69E8" w:rsidRDefault="000C0B96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0C0B96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</w:tcPr>
          <w:p w:rsidR="005A69E8" w:rsidRDefault="000C0B96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0C0B96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5A69E8" w:rsidRDefault="000C0B96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para escritórios, instalações</w:t>
            </w:r>
          </w:p>
        </w:tc>
        <w:tc>
          <w:tcPr>
            <w:tcW w:w="0" w:type="auto"/>
          </w:tcPr>
          <w:p w:rsidR="005A69E8" w:rsidRDefault="000C0B96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A55A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60564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0C0B96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54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Livros, revistas, filmes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554F8">
        <w:rPr>
          <w:rFonts w:ascii="Arial" w:hAnsi="Arial" w:cs="Arial"/>
          <w:sz w:val="20"/>
          <w:szCs w:val="20"/>
        </w:rPr>
        <w:t>1</w:t>
      </w:r>
      <w:r w:rsidR="000C0B96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F215C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2019-03-12T18:44:00Z</dcterms:created>
  <dcterms:modified xsi:type="dcterms:W3CDTF">2019-03-12T18:47:00Z</dcterms:modified>
</cp:coreProperties>
</file>