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E84939">
        <w:rPr>
          <w:rFonts w:ascii="Arial" w:hAnsi="Arial" w:cs="Arial"/>
          <w:b/>
          <w:sz w:val="20"/>
          <w:szCs w:val="20"/>
        </w:rPr>
        <w:t>12</w:t>
      </w:r>
      <w:r w:rsidR="00FD042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4939">
        <w:rPr>
          <w:rFonts w:ascii="Arial" w:hAnsi="Arial" w:cs="Arial"/>
          <w:b/>
          <w:sz w:val="20"/>
          <w:szCs w:val="20"/>
        </w:rPr>
        <w:t>1</w:t>
      </w:r>
      <w:r w:rsidR="00FD042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84939">
        <w:rPr>
          <w:rFonts w:ascii="Arial" w:hAnsi="Arial" w:cs="Arial"/>
          <w:b/>
          <w:sz w:val="20"/>
          <w:szCs w:val="20"/>
        </w:rPr>
        <w:t>JUNH</w:t>
      </w:r>
      <w:r w:rsidR="00A805CC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 w:rsidR="00E84939">
        <w:rPr>
          <w:rFonts w:ascii="Arial" w:hAnsi="Arial" w:cs="Arial"/>
          <w:sz w:val="20"/>
          <w:szCs w:val="20"/>
        </w:rPr>
        <w:t xml:space="preserve">no valor de </w:t>
      </w:r>
      <w:r>
        <w:rPr>
          <w:rFonts w:ascii="Arial" w:hAnsi="Arial" w:cs="Arial"/>
          <w:sz w:val="20"/>
          <w:szCs w:val="20"/>
        </w:rPr>
        <w:t xml:space="preserve">Cr$ </w:t>
      </w:r>
      <w:r w:rsidR="00FD0426">
        <w:rPr>
          <w:rFonts w:ascii="Arial" w:hAnsi="Arial" w:cs="Arial"/>
          <w:sz w:val="20"/>
          <w:szCs w:val="20"/>
        </w:rPr>
        <w:t>11.000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E84939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E84939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 w:rsidR="00E8493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 w:rsidR="00E84939">
        <w:rPr>
          <w:rFonts w:ascii="Arial" w:hAnsi="Arial" w:cs="Arial"/>
          <w:b/>
          <w:sz w:val="20"/>
          <w:szCs w:val="20"/>
        </w:rPr>
        <w:t>S Nº 736/69 EM SEU ART.</w:t>
      </w:r>
      <w:r>
        <w:rPr>
          <w:rFonts w:ascii="Arial" w:hAnsi="Arial" w:cs="Arial"/>
          <w:b/>
          <w:sz w:val="20"/>
          <w:szCs w:val="20"/>
        </w:rPr>
        <w:t xml:space="preserve"> 4º, LETRA “</w:t>
      </w:r>
      <w:r w:rsidR="00E84939">
        <w:rPr>
          <w:rFonts w:ascii="Arial" w:hAnsi="Arial" w:cs="Arial"/>
          <w:b/>
          <w:sz w:val="20"/>
          <w:szCs w:val="20"/>
        </w:rPr>
        <w:t>A” E LEI FEDERAL Nº 4.320 DE 17-</w:t>
      </w:r>
      <w:r>
        <w:rPr>
          <w:rFonts w:ascii="Arial" w:hAnsi="Arial" w:cs="Arial"/>
          <w:b/>
          <w:sz w:val="20"/>
          <w:szCs w:val="20"/>
        </w:rPr>
        <w:t>03</w:t>
      </w:r>
      <w:r w:rsidR="00E8493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64</w:t>
      </w:r>
      <w:r w:rsidR="00E84939">
        <w:rPr>
          <w:rFonts w:ascii="Arial" w:hAnsi="Arial" w:cs="Arial"/>
          <w:b/>
          <w:sz w:val="20"/>
          <w:szCs w:val="20"/>
        </w:rPr>
        <w:t>, EM SEU 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FD0426">
        <w:rPr>
          <w:rFonts w:ascii="Arial" w:hAnsi="Arial" w:cs="Arial"/>
          <w:sz w:val="20"/>
          <w:szCs w:val="20"/>
        </w:rPr>
        <w:t>11.000</w:t>
      </w:r>
      <w:r w:rsidR="00E84939">
        <w:rPr>
          <w:rFonts w:ascii="Arial" w:hAnsi="Arial" w:cs="Arial"/>
          <w:sz w:val="20"/>
          <w:szCs w:val="20"/>
        </w:rPr>
        <w:t>,00</w:t>
      </w:r>
      <w:r w:rsidR="00E84939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(</w:t>
      </w:r>
      <w:r w:rsidR="00FD0426">
        <w:rPr>
          <w:rFonts w:ascii="Arial" w:hAnsi="Arial" w:cs="Arial"/>
          <w:sz w:val="20"/>
          <w:szCs w:val="20"/>
        </w:rPr>
        <w:t>onze</w:t>
      </w:r>
      <w:r w:rsidR="00F952E9">
        <w:rPr>
          <w:rFonts w:ascii="Arial" w:hAnsi="Arial" w:cs="Arial"/>
          <w:sz w:val="20"/>
          <w:szCs w:val="20"/>
        </w:rPr>
        <w:t xml:space="preserve"> mil cruzeiros),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196"/>
      </w:tblGrid>
      <w:tr w:rsidR="00F952E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E84939" w:rsidRDefault="00E8493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F952E9" w:rsidRDefault="00E8493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D0426" w:rsidP="00E849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4.1.3.0.49</w:t>
            </w:r>
          </w:p>
        </w:tc>
        <w:tc>
          <w:tcPr>
            <w:tcW w:w="0" w:type="auto"/>
          </w:tcPr>
          <w:p w:rsidR="00F952E9" w:rsidRDefault="00FD0426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D0426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F952E9" w:rsidRDefault="00FD0426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veículos</w:t>
            </w:r>
          </w:p>
        </w:tc>
        <w:tc>
          <w:tcPr>
            <w:tcW w:w="0" w:type="auto"/>
          </w:tcPr>
          <w:p w:rsidR="00F952E9" w:rsidRPr="00FD0426" w:rsidRDefault="00FD0426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0426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D0426" w:rsidTr="00F952E9">
        <w:trPr>
          <w:jc w:val="center"/>
        </w:trPr>
        <w:tc>
          <w:tcPr>
            <w:tcW w:w="0" w:type="auto"/>
          </w:tcPr>
          <w:p w:rsidR="00FD0426" w:rsidRDefault="00FD0426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FD0426" w:rsidRDefault="00FD0426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FD0426" w:rsidRPr="00FD0426" w:rsidRDefault="00FD0426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F952E9">
        <w:trPr>
          <w:jc w:val="center"/>
        </w:trPr>
        <w:tc>
          <w:tcPr>
            <w:tcW w:w="0" w:type="auto"/>
          </w:tcPr>
          <w:p w:rsidR="00FD0426" w:rsidRDefault="00FD0426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FD0426" w:rsidRDefault="00FD0426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D0426" w:rsidRPr="00FD0426" w:rsidRDefault="00FD0426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F952E9">
        <w:trPr>
          <w:jc w:val="center"/>
        </w:trPr>
        <w:tc>
          <w:tcPr>
            <w:tcW w:w="0" w:type="auto"/>
          </w:tcPr>
          <w:p w:rsidR="00FD0426" w:rsidRDefault="00FD0426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FD0426" w:rsidRPr="00FD0426" w:rsidRDefault="00FD0426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0426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52E9" w:rsidRDefault="00E8493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A805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952E9" w:rsidRPr="00FD0426" w:rsidRDefault="00FD0426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0426">
              <w:rPr>
                <w:rFonts w:ascii="Arial" w:hAnsi="Arial" w:cs="Arial"/>
                <w:sz w:val="20"/>
                <w:szCs w:val="20"/>
              </w:rPr>
              <w:t>11.000</w:t>
            </w:r>
            <w:r w:rsidR="00E84939" w:rsidRPr="00FD0426">
              <w:rPr>
                <w:rFonts w:ascii="Arial" w:hAnsi="Arial" w:cs="Arial"/>
                <w:sz w:val="20"/>
                <w:szCs w:val="20"/>
              </w:rPr>
              <w:t>,00</w:t>
            </w:r>
            <w:r w:rsidR="00F952E9" w:rsidRPr="00FD04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934"/>
        <w:gridCol w:w="1196"/>
      </w:tblGrid>
      <w:tr w:rsidR="00FD0426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E84939" w:rsidRDefault="00FD0426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E84939" w:rsidRDefault="00FD0426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E84939" w:rsidRDefault="00FD0426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4.3.3.0.66</w:t>
            </w:r>
          </w:p>
        </w:tc>
        <w:tc>
          <w:tcPr>
            <w:tcW w:w="0" w:type="auto"/>
          </w:tcPr>
          <w:p w:rsidR="00E84939" w:rsidRDefault="00FD0426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Auxílios para obras públicas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Entidades Municipais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0426" w:rsidRP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2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Contribuição para Fundação Municipal de Cultura e Esportes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3.1.4.0.99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  <w:r w:rsidRPr="00D37311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643ED8">
        <w:rPr>
          <w:rFonts w:ascii="Arial" w:hAnsi="Arial" w:cs="Arial"/>
          <w:sz w:val="20"/>
          <w:szCs w:val="20"/>
        </w:rPr>
        <w:t>1</w:t>
      </w:r>
      <w:r w:rsidR="00FD0426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643ED8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643ED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523A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ACE12D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2019-03-12T18:49:00Z</dcterms:created>
  <dcterms:modified xsi:type="dcterms:W3CDTF">2019-03-12T18:57:00Z</dcterms:modified>
</cp:coreProperties>
</file>