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05600">
        <w:rPr>
          <w:rFonts w:ascii="Arial" w:hAnsi="Arial" w:cs="Arial"/>
          <w:b/>
          <w:sz w:val="20"/>
          <w:szCs w:val="20"/>
        </w:rPr>
        <w:t>1.</w:t>
      </w:r>
      <w:r w:rsidR="00E84939">
        <w:rPr>
          <w:rFonts w:ascii="Arial" w:hAnsi="Arial" w:cs="Arial"/>
          <w:b/>
          <w:sz w:val="20"/>
          <w:szCs w:val="20"/>
        </w:rPr>
        <w:t>1</w:t>
      </w:r>
      <w:r w:rsidR="00866D00">
        <w:rPr>
          <w:rFonts w:ascii="Arial" w:hAnsi="Arial" w:cs="Arial"/>
          <w:b/>
          <w:sz w:val="20"/>
          <w:szCs w:val="20"/>
        </w:rPr>
        <w:t>3</w:t>
      </w:r>
      <w:r w:rsidR="00C231E4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231E4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231E4">
        <w:rPr>
          <w:rFonts w:ascii="Arial" w:hAnsi="Arial" w:cs="Arial"/>
          <w:b/>
          <w:sz w:val="20"/>
          <w:szCs w:val="20"/>
        </w:rPr>
        <w:t>JUL</w:t>
      </w:r>
      <w:r w:rsidR="00E84939">
        <w:rPr>
          <w:rFonts w:ascii="Arial" w:hAnsi="Arial" w:cs="Arial"/>
          <w:b/>
          <w:sz w:val="20"/>
          <w:szCs w:val="20"/>
        </w:rPr>
        <w:t>H</w:t>
      </w:r>
      <w:r w:rsidR="00A805CC">
        <w:rPr>
          <w:rFonts w:ascii="Arial" w:hAnsi="Arial" w:cs="Arial"/>
          <w:b/>
          <w:sz w:val="20"/>
          <w:szCs w:val="20"/>
        </w:rPr>
        <w:t>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C231E4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Abre crédito s</w:t>
      </w:r>
      <w:r w:rsidR="00866D00">
        <w:rPr>
          <w:rFonts w:ascii="Arial" w:hAnsi="Arial" w:cs="Arial"/>
          <w:sz w:val="20"/>
          <w:szCs w:val="20"/>
        </w:rPr>
        <w:t>uplementa</w:t>
      </w:r>
      <w:r>
        <w:rPr>
          <w:rFonts w:ascii="Arial" w:hAnsi="Arial" w:cs="Arial"/>
          <w:sz w:val="20"/>
          <w:szCs w:val="20"/>
        </w:rPr>
        <w:t>r</w:t>
      </w:r>
      <w:r w:rsidR="00A805CC">
        <w:rPr>
          <w:rFonts w:ascii="Arial" w:hAnsi="Arial" w:cs="Arial"/>
          <w:sz w:val="20"/>
          <w:szCs w:val="20"/>
        </w:rPr>
        <w:t xml:space="preserve"> </w:t>
      </w:r>
      <w:r w:rsidR="00866D00">
        <w:rPr>
          <w:rFonts w:ascii="Arial" w:hAnsi="Arial" w:cs="Arial"/>
          <w:sz w:val="20"/>
          <w:szCs w:val="20"/>
        </w:rPr>
        <w:t>no valor de Cr$ 1.</w:t>
      </w:r>
      <w:r>
        <w:rPr>
          <w:rFonts w:ascii="Arial" w:hAnsi="Arial" w:cs="Arial"/>
          <w:sz w:val="20"/>
          <w:szCs w:val="20"/>
        </w:rPr>
        <w:t>142</w:t>
      </w:r>
      <w:r w:rsidR="00866D00">
        <w:rPr>
          <w:rFonts w:ascii="Arial" w:hAnsi="Arial" w:cs="Arial"/>
          <w:sz w:val="20"/>
          <w:szCs w:val="20"/>
        </w:rPr>
        <w:t>,00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66D00" w:rsidRPr="00866D00" w:rsidRDefault="00866D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866D00">
        <w:rPr>
          <w:rFonts w:ascii="Arial" w:hAnsi="Arial" w:cs="Arial"/>
          <w:b/>
          <w:sz w:val="20"/>
          <w:szCs w:val="20"/>
        </w:rPr>
        <w:t xml:space="preserve">O PREFEITO </w:t>
      </w:r>
      <w:r w:rsidR="00C231E4">
        <w:rPr>
          <w:rFonts w:ascii="Arial" w:hAnsi="Arial" w:cs="Arial"/>
          <w:b/>
          <w:sz w:val="20"/>
          <w:szCs w:val="20"/>
        </w:rPr>
        <w:t>MUNICIPAL</w:t>
      </w:r>
      <w:r w:rsidRPr="00866D00">
        <w:rPr>
          <w:rFonts w:ascii="Arial" w:hAnsi="Arial" w:cs="Arial"/>
          <w:b/>
          <w:sz w:val="20"/>
          <w:szCs w:val="20"/>
        </w:rPr>
        <w:t xml:space="preserve"> DE FERRAZ DE VASCONCELOS, NO USO DE SUAS ATRIBUIÇÕES QUE LHE SÃO CONFERIDAS PELAS LEIS 736/69, EM SEU ART. 4º, LETRA “A” E LEI FEDERAL Nº 4320, DE 17/03/64, EM SEU ART. 7º,</w:t>
      </w:r>
    </w:p>
    <w:p w:rsidR="00866D00" w:rsidRDefault="00866D0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52E9" w:rsidRDefault="009243B3" w:rsidP="00A24A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 xml:space="preserve">Fica </w:t>
      </w:r>
      <w:r w:rsidR="00E84939">
        <w:rPr>
          <w:rFonts w:ascii="Arial" w:hAnsi="Arial" w:cs="Arial"/>
          <w:sz w:val="20"/>
          <w:szCs w:val="20"/>
        </w:rPr>
        <w:t xml:space="preserve">suplementada na importância de </w:t>
      </w:r>
      <w:r w:rsidR="00F952E9">
        <w:rPr>
          <w:rFonts w:ascii="Arial" w:hAnsi="Arial" w:cs="Arial"/>
          <w:sz w:val="20"/>
          <w:szCs w:val="20"/>
        </w:rPr>
        <w:t xml:space="preserve">Cr$ </w:t>
      </w:r>
      <w:r w:rsidR="00C231E4">
        <w:rPr>
          <w:rFonts w:ascii="Arial" w:hAnsi="Arial" w:cs="Arial"/>
          <w:sz w:val="20"/>
          <w:szCs w:val="20"/>
        </w:rPr>
        <w:t>1.142,00</w:t>
      </w:r>
      <w:r w:rsidR="00C231E4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>(</w:t>
      </w:r>
      <w:r w:rsidR="00C231E4">
        <w:rPr>
          <w:rFonts w:ascii="Arial" w:hAnsi="Arial" w:cs="Arial"/>
          <w:sz w:val="20"/>
          <w:szCs w:val="20"/>
        </w:rPr>
        <w:t>hum</w:t>
      </w:r>
      <w:r w:rsidR="00EC454D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>mil</w:t>
      </w:r>
      <w:r w:rsidR="00F000F6">
        <w:rPr>
          <w:rFonts w:ascii="Arial" w:hAnsi="Arial" w:cs="Arial"/>
          <w:sz w:val="20"/>
          <w:szCs w:val="20"/>
        </w:rPr>
        <w:t xml:space="preserve"> </w:t>
      </w:r>
      <w:r w:rsidR="00C231E4">
        <w:rPr>
          <w:rFonts w:ascii="Arial" w:hAnsi="Arial" w:cs="Arial"/>
          <w:sz w:val="20"/>
          <w:szCs w:val="20"/>
        </w:rPr>
        <w:t xml:space="preserve">cento e quarenta e dois </w:t>
      </w:r>
      <w:r w:rsidR="00F952E9">
        <w:rPr>
          <w:rFonts w:ascii="Arial" w:hAnsi="Arial" w:cs="Arial"/>
          <w:sz w:val="20"/>
          <w:szCs w:val="20"/>
        </w:rPr>
        <w:t>cruzeiros), a dotação do orçamento vigente abaixo descrita:</w:t>
      </w:r>
    </w:p>
    <w:p w:rsidR="00F952E9" w:rsidRDefault="00F952E9" w:rsidP="00A24A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421"/>
        <w:gridCol w:w="1196"/>
      </w:tblGrid>
      <w:tr w:rsidR="00025F34" w:rsidRPr="00F952E9" w:rsidTr="00F952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F95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F95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E84939" w:rsidP="00F95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F952E9" w:rsidRPr="00F952E9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025F34" w:rsidTr="00F952E9">
        <w:trPr>
          <w:jc w:val="center"/>
        </w:trPr>
        <w:tc>
          <w:tcPr>
            <w:tcW w:w="0" w:type="auto"/>
          </w:tcPr>
          <w:p w:rsidR="00E84939" w:rsidRDefault="00C231E4" w:rsidP="00A24A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</w:t>
            </w:r>
          </w:p>
        </w:tc>
        <w:tc>
          <w:tcPr>
            <w:tcW w:w="0" w:type="auto"/>
          </w:tcPr>
          <w:p w:rsidR="00F952E9" w:rsidRDefault="00C231E4" w:rsidP="00A24A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Tesouraria</w:t>
            </w:r>
          </w:p>
        </w:tc>
        <w:tc>
          <w:tcPr>
            <w:tcW w:w="0" w:type="auto"/>
          </w:tcPr>
          <w:p w:rsidR="00F952E9" w:rsidRPr="00FD0426" w:rsidRDefault="00F952E9" w:rsidP="00F952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F34" w:rsidTr="00F952E9">
        <w:trPr>
          <w:jc w:val="center"/>
        </w:trPr>
        <w:tc>
          <w:tcPr>
            <w:tcW w:w="0" w:type="auto"/>
          </w:tcPr>
          <w:p w:rsidR="00C50217" w:rsidRDefault="00C231E4" w:rsidP="00C5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3.1.1.1.11</w:t>
            </w:r>
          </w:p>
        </w:tc>
        <w:tc>
          <w:tcPr>
            <w:tcW w:w="0" w:type="auto"/>
          </w:tcPr>
          <w:p w:rsidR="00C50217" w:rsidRDefault="00C231E4" w:rsidP="00C5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C50217" w:rsidRPr="00FD0426" w:rsidRDefault="00C50217" w:rsidP="00C50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F34" w:rsidTr="00F952E9">
        <w:trPr>
          <w:jc w:val="center"/>
        </w:trPr>
        <w:tc>
          <w:tcPr>
            <w:tcW w:w="0" w:type="auto"/>
          </w:tcPr>
          <w:p w:rsidR="00C50217" w:rsidRDefault="00C231E4" w:rsidP="00C5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02.00</w:t>
            </w:r>
          </w:p>
        </w:tc>
        <w:tc>
          <w:tcPr>
            <w:tcW w:w="0" w:type="auto"/>
          </w:tcPr>
          <w:p w:rsidR="00C50217" w:rsidRDefault="00C231E4" w:rsidP="00F000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Desp. Variáveis com o pessoal civil</w:t>
            </w:r>
          </w:p>
        </w:tc>
        <w:tc>
          <w:tcPr>
            <w:tcW w:w="0" w:type="auto"/>
          </w:tcPr>
          <w:p w:rsidR="00C50217" w:rsidRPr="00FD0426" w:rsidRDefault="00C50217" w:rsidP="00C50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1E4" w:rsidTr="00F952E9">
        <w:trPr>
          <w:jc w:val="center"/>
        </w:trPr>
        <w:tc>
          <w:tcPr>
            <w:tcW w:w="0" w:type="auto"/>
          </w:tcPr>
          <w:p w:rsidR="00C231E4" w:rsidRDefault="00C231E4" w:rsidP="00C231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</w:t>
            </w:r>
          </w:p>
        </w:tc>
        <w:tc>
          <w:tcPr>
            <w:tcW w:w="0" w:type="auto"/>
          </w:tcPr>
          <w:p w:rsidR="00C231E4" w:rsidRDefault="00C231E4" w:rsidP="00C231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Gratificações</w:t>
            </w:r>
          </w:p>
        </w:tc>
        <w:tc>
          <w:tcPr>
            <w:tcW w:w="0" w:type="auto"/>
          </w:tcPr>
          <w:p w:rsidR="00C231E4" w:rsidRDefault="00C231E4" w:rsidP="00C231E4">
            <w:pPr>
              <w:jc w:val="right"/>
            </w:pPr>
            <w:r w:rsidRPr="00EA6AB1">
              <w:rPr>
                <w:rFonts w:ascii="Arial" w:hAnsi="Arial" w:cs="Arial"/>
                <w:sz w:val="20"/>
                <w:szCs w:val="20"/>
              </w:rPr>
              <w:t>1.142,00</w:t>
            </w:r>
          </w:p>
        </w:tc>
      </w:tr>
      <w:tr w:rsidR="00C231E4" w:rsidTr="00F952E9">
        <w:trPr>
          <w:jc w:val="center"/>
        </w:trPr>
        <w:tc>
          <w:tcPr>
            <w:tcW w:w="0" w:type="auto"/>
          </w:tcPr>
          <w:p w:rsidR="00C231E4" w:rsidRDefault="00C231E4" w:rsidP="00C231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231E4" w:rsidRDefault="00C231E4" w:rsidP="00C231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 </w:t>
            </w:r>
          </w:p>
        </w:tc>
        <w:tc>
          <w:tcPr>
            <w:tcW w:w="0" w:type="auto"/>
          </w:tcPr>
          <w:p w:rsidR="00C231E4" w:rsidRDefault="00C231E4" w:rsidP="00C231E4">
            <w:pPr>
              <w:jc w:val="right"/>
            </w:pPr>
            <w:r w:rsidRPr="00EA6AB1">
              <w:rPr>
                <w:rFonts w:ascii="Arial" w:hAnsi="Arial" w:cs="Arial"/>
                <w:sz w:val="20"/>
                <w:szCs w:val="20"/>
              </w:rPr>
              <w:t>1.142,00</w:t>
            </w:r>
          </w:p>
        </w:tc>
      </w:tr>
    </w:tbl>
    <w:p w:rsidR="00A24A6B" w:rsidRDefault="00A24A6B" w:rsidP="00A24A6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952E9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>O valor do presente crédito suplementar correrá por conta da anulação parcial da seguinte verba do orçamento vigente, abaixo descrita:</w:t>
      </w:r>
    </w:p>
    <w:p w:rsidR="00F952E9" w:rsidRDefault="00F952E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421"/>
        <w:gridCol w:w="1196"/>
      </w:tblGrid>
      <w:tr w:rsidR="00F000F6" w:rsidRPr="00F952E9" w:rsidTr="00B47A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84939" w:rsidRPr="00F952E9" w:rsidRDefault="00E84939" w:rsidP="00B47A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84939" w:rsidRPr="00F952E9" w:rsidRDefault="00E84939" w:rsidP="00B47A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84939" w:rsidRPr="00F952E9" w:rsidRDefault="00E84939" w:rsidP="00B47A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Pr="00F952E9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C231E4" w:rsidTr="00B47A84">
        <w:trPr>
          <w:jc w:val="center"/>
        </w:trPr>
        <w:tc>
          <w:tcPr>
            <w:tcW w:w="0" w:type="auto"/>
          </w:tcPr>
          <w:p w:rsidR="00C231E4" w:rsidRDefault="00C231E4" w:rsidP="00C231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</w:t>
            </w:r>
          </w:p>
        </w:tc>
        <w:tc>
          <w:tcPr>
            <w:tcW w:w="0" w:type="auto"/>
          </w:tcPr>
          <w:p w:rsidR="00C231E4" w:rsidRDefault="00C231E4" w:rsidP="00C231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Tesouraria</w:t>
            </w:r>
          </w:p>
        </w:tc>
        <w:tc>
          <w:tcPr>
            <w:tcW w:w="0" w:type="auto"/>
          </w:tcPr>
          <w:p w:rsidR="00C231E4" w:rsidRPr="00FD0426" w:rsidRDefault="00C231E4" w:rsidP="00C231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1E4" w:rsidTr="00B47A84">
        <w:trPr>
          <w:jc w:val="center"/>
        </w:trPr>
        <w:tc>
          <w:tcPr>
            <w:tcW w:w="0" w:type="auto"/>
          </w:tcPr>
          <w:p w:rsidR="00C231E4" w:rsidRDefault="00C231E4" w:rsidP="00C231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3.1.1.1.11</w:t>
            </w:r>
          </w:p>
        </w:tc>
        <w:tc>
          <w:tcPr>
            <w:tcW w:w="0" w:type="auto"/>
          </w:tcPr>
          <w:p w:rsidR="00C231E4" w:rsidRDefault="00C231E4" w:rsidP="00C231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C231E4" w:rsidRPr="00FD0426" w:rsidRDefault="00C231E4" w:rsidP="00C231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1E4" w:rsidTr="00B47A84">
        <w:trPr>
          <w:jc w:val="center"/>
        </w:trPr>
        <w:tc>
          <w:tcPr>
            <w:tcW w:w="0" w:type="auto"/>
          </w:tcPr>
          <w:p w:rsidR="00C231E4" w:rsidRDefault="00C231E4" w:rsidP="00C231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C231E4" w:rsidRDefault="00C231E4" w:rsidP="00C231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C231E4" w:rsidRPr="00FD0426" w:rsidRDefault="00C231E4" w:rsidP="00C231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1E4" w:rsidTr="00B47A84">
        <w:trPr>
          <w:jc w:val="center"/>
        </w:trPr>
        <w:tc>
          <w:tcPr>
            <w:tcW w:w="0" w:type="auto"/>
          </w:tcPr>
          <w:p w:rsidR="00C231E4" w:rsidRDefault="00C231E4" w:rsidP="00C231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C231E4" w:rsidRDefault="00C231E4" w:rsidP="00C231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 civil</w:t>
            </w:r>
          </w:p>
        </w:tc>
        <w:tc>
          <w:tcPr>
            <w:tcW w:w="0" w:type="auto"/>
          </w:tcPr>
          <w:p w:rsidR="00C231E4" w:rsidRPr="00FD0426" w:rsidRDefault="00C231E4" w:rsidP="00C231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642,00</w:t>
            </w:r>
          </w:p>
        </w:tc>
      </w:tr>
      <w:tr w:rsidR="00C231E4" w:rsidTr="00B47A84">
        <w:trPr>
          <w:jc w:val="center"/>
        </w:trPr>
        <w:tc>
          <w:tcPr>
            <w:tcW w:w="0" w:type="auto"/>
          </w:tcPr>
          <w:p w:rsidR="00C231E4" w:rsidRDefault="00C231E4" w:rsidP="00C231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02.00</w:t>
            </w:r>
          </w:p>
        </w:tc>
        <w:tc>
          <w:tcPr>
            <w:tcW w:w="0" w:type="auto"/>
          </w:tcPr>
          <w:p w:rsidR="00C231E4" w:rsidRDefault="00C231E4" w:rsidP="00C231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Desp. Variáveis com o pessoal civil</w:t>
            </w:r>
          </w:p>
        </w:tc>
        <w:tc>
          <w:tcPr>
            <w:tcW w:w="0" w:type="auto"/>
          </w:tcPr>
          <w:p w:rsidR="00C231E4" w:rsidRPr="00FD0426" w:rsidRDefault="00C231E4" w:rsidP="00C231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1E4" w:rsidTr="00B47A84">
        <w:trPr>
          <w:jc w:val="center"/>
        </w:trPr>
        <w:tc>
          <w:tcPr>
            <w:tcW w:w="0" w:type="auto"/>
          </w:tcPr>
          <w:p w:rsidR="00C231E4" w:rsidRDefault="00C231E4" w:rsidP="00C231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C231E4" w:rsidRDefault="00C231E4" w:rsidP="00C231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Extraordinários</w:t>
            </w:r>
          </w:p>
        </w:tc>
        <w:tc>
          <w:tcPr>
            <w:tcW w:w="0" w:type="auto"/>
          </w:tcPr>
          <w:p w:rsidR="00C231E4" w:rsidRDefault="00C231E4" w:rsidP="00C231E4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  <w:r w:rsidRPr="00EA6AB1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C231E4" w:rsidTr="00B47A84">
        <w:trPr>
          <w:jc w:val="center"/>
        </w:trPr>
        <w:tc>
          <w:tcPr>
            <w:tcW w:w="0" w:type="auto"/>
          </w:tcPr>
          <w:p w:rsidR="00C231E4" w:rsidRDefault="00C231E4" w:rsidP="00C231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231E4" w:rsidRDefault="00C231E4" w:rsidP="00C231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 </w:t>
            </w:r>
          </w:p>
        </w:tc>
        <w:tc>
          <w:tcPr>
            <w:tcW w:w="0" w:type="auto"/>
          </w:tcPr>
          <w:p w:rsidR="00C231E4" w:rsidRDefault="00C231E4" w:rsidP="00C231E4">
            <w:pPr>
              <w:jc w:val="right"/>
            </w:pPr>
            <w:r w:rsidRPr="00EA6AB1">
              <w:rPr>
                <w:rFonts w:ascii="Arial" w:hAnsi="Arial" w:cs="Arial"/>
                <w:sz w:val="20"/>
                <w:szCs w:val="20"/>
              </w:rPr>
              <w:t>1.142,00</w:t>
            </w:r>
          </w:p>
        </w:tc>
      </w:tr>
    </w:tbl>
    <w:p w:rsidR="00F952E9" w:rsidRDefault="00F952E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31E4" w:rsidRDefault="00F952E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52E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 xml:space="preserve">na data de sua publicação, </w:t>
      </w:r>
      <w:r w:rsidR="00C231E4">
        <w:rPr>
          <w:rFonts w:ascii="Arial" w:hAnsi="Arial" w:cs="Arial"/>
          <w:sz w:val="20"/>
          <w:szCs w:val="20"/>
        </w:rPr>
        <w:t>retroagindo seus efeitos a data de 01/7/70.</w:t>
      </w:r>
    </w:p>
    <w:p w:rsidR="00C231E4" w:rsidRDefault="00C231E4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C231E4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r w:rsidRPr="00C231E4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bookmarkEnd w:id="0"/>
      <w:r>
        <w:rPr>
          <w:rFonts w:ascii="Arial" w:hAnsi="Arial" w:cs="Arial"/>
          <w:sz w:val="20"/>
          <w:szCs w:val="20"/>
        </w:rPr>
        <w:t>R</w:t>
      </w:r>
      <w:r w:rsidR="00C05600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m-se</w:t>
      </w:r>
      <w:r w:rsidR="00C05600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C231E4">
        <w:rPr>
          <w:rFonts w:ascii="Arial" w:hAnsi="Arial" w:cs="Arial"/>
          <w:sz w:val="20"/>
          <w:szCs w:val="20"/>
        </w:rPr>
        <w:t>07</w:t>
      </w:r>
      <w:r>
        <w:rPr>
          <w:rFonts w:ascii="Arial" w:hAnsi="Arial" w:cs="Arial"/>
          <w:sz w:val="20"/>
          <w:szCs w:val="20"/>
        </w:rPr>
        <w:t xml:space="preserve"> de </w:t>
      </w:r>
      <w:r w:rsidR="00C231E4">
        <w:rPr>
          <w:rFonts w:ascii="Arial" w:hAnsi="Arial" w:cs="Arial"/>
          <w:sz w:val="20"/>
          <w:szCs w:val="20"/>
        </w:rPr>
        <w:t>jul</w:t>
      </w:r>
      <w:r w:rsidR="00643ED8">
        <w:rPr>
          <w:rFonts w:ascii="Arial" w:hAnsi="Arial" w:cs="Arial"/>
          <w:sz w:val="20"/>
          <w:szCs w:val="20"/>
        </w:rPr>
        <w:t>ho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643ED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F000F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Arquivado</w:t>
      </w:r>
      <w:r w:rsidR="00C05600">
        <w:rPr>
          <w:rFonts w:ascii="Arial" w:hAnsi="Arial" w:cs="Arial"/>
          <w:sz w:val="20"/>
          <w:szCs w:val="20"/>
        </w:rPr>
        <w:t xml:space="preserve"> na Divisão do Expediente e publicado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 w:rsidR="00C05600">
        <w:rPr>
          <w:rFonts w:ascii="Arial" w:hAnsi="Arial" w:cs="Arial"/>
          <w:sz w:val="20"/>
          <w:szCs w:val="20"/>
        </w:rPr>
        <w:t xml:space="preserve"> na mesma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Chefe da Divisão d</w:t>
      </w:r>
      <w:r w:rsidR="00F000F6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9243B3" w:rsidP="00A805CC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D956BE9"/>
    <w:multiLevelType w:val="hybridMultilevel"/>
    <w:tmpl w:val="D8A83D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5F34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B7F16"/>
    <w:rsid w:val="001D049D"/>
    <w:rsid w:val="001E11C6"/>
    <w:rsid w:val="001E2A5B"/>
    <w:rsid w:val="001F1C31"/>
    <w:rsid w:val="00205B80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87D88"/>
    <w:rsid w:val="00491CF8"/>
    <w:rsid w:val="00493C31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63D9C"/>
    <w:rsid w:val="00567FB9"/>
    <w:rsid w:val="00570818"/>
    <w:rsid w:val="00574404"/>
    <w:rsid w:val="00587906"/>
    <w:rsid w:val="005A2289"/>
    <w:rsid w:val="005A438E"/>
    <w:rsid w:val="005B1A9E"/>
    <w:rsid w:val="005C126D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43ED8"/>
    <w:rsid w:val="0065091B"/>
    <w:rsid w:val="00696FC5"/>
    <w:rsid w:val="006A6293"/>
    <w:rsid w:val="006B1EFE"/>
    <w:rsid w:val="006C7CFA"/>
    <w:rsid w:val="006D1549"/>
    <w:rsid w:val="006E4AF5"/>
    <w:rsid w:val="006E7077"/>
    <w:rsid w:val="006F617A"/>
    <w:rsid w:val="0073768D"/>
    <w:rsid w:val="0075299C"/>
    <w:rsid w:val="00753975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D00"/>
    <w:rsid w:val="00866EF9"/>
    <w:rsid w:val="00874301"/>
    <w:rsid w:val="00881E86"/>
    <w:rsid w:val="00891D27"/>
    <w:rsid w:val="008A2885"/>
    <w:rsid w:val="008B2B6A"/>
    <w:rsid w:val="008B3690"/>
    <w:rsid w:val="008B59B0"/>
    <w:rsid w:val="008B7769"/>
    <w:rsid w:val="008D312C"/>
    <w:rsid w:val="008E0110"/>
    <w:rsid w:val="008F52E2"/>
    <w:rsid w:val="008F6635"/>
    <w:rsid w:val="00905075"/>
    <w:rsid w:val="009052A3"/>
    <w:rsid w:val="00905769"/>
    <w:rsid w:val="00910182"/>
    <w:rsid w:val="0091273F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06EF"/>
    <w:rsid w:val="009B1B3B"/>
    <w:rsid w:val="009C0CED"/>
    <w:rsid w:val="009D2510"/>
    <w:rsid w:val="009D7B8D"/>
    <w:rsid w:val="009E3E59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05C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31E4"/>
    <w:rsid w:val="00C2523A"/>
    <w:rsid w:val="00C2718F"/>
    <w:rsid w:val="00C307FF"/>
    <w:rsid w:val="00C316AC"/>
    <w:rsid w:val="00C3538B"/>
    <w:rsid w:val="00C37BB9"/>
    <w:rsid w:val="00C42533"/>
    <w:rsid w:val="00C45292"/>
    <w:rsid w:val="00C4793B"/>
    <w:rsid w:val="00C50217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5D65"/>
    <w:rsid w:val="00DD5BC5"/>
    <w:rsid w:val="00DE19AF"/>
    <w:rsid w:val="00DE3D63"/>
    <w:rsid w:val="00DE4727"/>
    <w:rsid w:val="00DF6CE1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4939"/>
    <w:rsid w:val="00E87D93"/>
    <w:rsid w:val="00E974A0"/>
    <w:rsid w:val="00EA46EF"/>
    <w:rsid w:val="00EB3CA1"/>
    <w:rsid w:val="00EC454D"/>
    <w:rsid w:val="00ED4C2D"/>
    <w:rsid w:val="00EF1301"/>
    <w:rsid w:val="00F000F6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D0426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4ACE12D7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2019-03-12T20:20:00Z</dcterms:created>
  <dcterms:modified xsi:type="dcterms:W3CDTF">2019-03-12T20:27:00Z</dcterms:modified>
</cp:coreProperties>
</file>