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05600">
        <w:rPr>
          <w:rFonts w:ascii="Arial" w:hAnsi="Arial" w:cs="Arial"/>
          <w:b/>
          <w:sz w:val="20"/>
          <w:szCs w:val="20"/>
        </w:rPr>
        <w:t>1.</w:t>
      </w:r>
      <w:r w:rsidR="00C51459">
        <w:rPr>
          <w:rFonts w:ascii="Arial" w:hAnsi="Arial" w:cs="Arial"/>
          <w:b/>
          <w:sz w:val="20"/>
          <w:szCs w:val="20"/>
        </w:rPr>
        <w:t>1</w:t>
      </w:r>
      <w:r w:rsidR="008E37AD">
        <w:rPr>
          <w:rFonts w:ascii="Arial" w:hAnsi="Arial" w:cs="Arial"/>
          <w:b/>
          <w:sz w:val="20"/>
          <w:szCs w:val="20"/>
        </w:rPr>
        <w:t>46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E37AD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E37AD">
        <w:rPr>
          <w:rFonts w:ascii="Arial" w:hAnsi="Arial" w:cs="Arial"/>
          <w:b/>
          <w:sz w:val="20"/>
          <w:szCs w:val="20"/>
        </w:rPr>
        <w:t>AGOSTO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C51459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</w:t>
      </w:r>
      <w:r w:rsidR="00866D00">
        <w:rPr>
          <w:rFonts w:ascii="Arial" w:hAnsi="Arial" w:cs="Arial"/>
          <w:sz w:val="20"/>
          <w:szCs w:val="20"/>
        </w:rPr>
        <w:t>plementa</w:t>
      </w:r>
      <w:r w:rsidR="008E37AD">
        <w:rPr>
          <w:rFonts w:ascii="Arial" w:hAnsi="Arial" w:cs="Arial"/>
          <w:sz w:val="20"/>
          <w:szCs w:val="20"/>
        </w:rPr>
        <w:t xml:space="preserve"> v</w:t>
      </w:r>
      <w:r>
        <w:rPr>
          <w:rFonts w:ascii="Arial" w:hAnsi="Arial" w:cs="Arial"/>
          <w:sz w:val="20"/>
          <w:szCs w:val="20"/>
        </w:rPr>
        <w:t>erba</w:t>
      </w:r>
      <w:r w:rsidR="00A805CC">
        <w:rPr>
          <w:rFonts w:ascii="Arial" w:hAnsi="Arial" w:cs="Arial"/>
          <w:sz w:val="20"/>
          <w:szCs w:val="20"/>
        </w:rPr>
        <w:t xml:space="preserve"> </w:t>
      </w:r>
      <w:r w:rsidR="000B0E77">
        <w:rPr>
          <w:rFonts w:ascii="Arial" w:hAnsi="Arial" w:cs="Arial"/>
          <w:sz w:val="20"/>
          <w:szCs w:val="20"/>
        </w:rPr>
        <w:t xml:space="preserve">no valor de Cr$ </w:t>
      </w:r>
      <w:r w:rsidR="008E37AD">
        <w:rPr>
          <w:rFonts w:ascii="Arial" w:hAnsi="Arial" w:cs="Arial"/>
          <w:sz w:val="20"/>
          <w:szCs w:val="20"/>
        </w:rPr>
        <w:t>11.435,55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66D00" w:rsidRPr="00866D00" w:rsidRDefault="00866D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866D00">
        <w:rPr>
          <w:rFonts w:ascii="Arial" w:hAnsi="Arial" w:cs="Arial"/>
          <w:b/>
          <w:sz w:val="20"/>
          <w:szCs w:val="20"/>
        </w:rPr>
        <w:t xml:space="preserve">O PREFEITO </w:t>
      </w:r>
      <w:r w:rsidR="00C51459">
        <w:rPr>
          <w:rFonts w:ascii="Arial" w:hAnsi="Arial" w:cs="Arial"/>
          <w:b/>
          <w:sz w:val="20"/>
          <w:szCs w:val="20"/>
        </w:rPr>
        <w:t>DO MUNICÍPIO</w:t>
      </w:r>
      <w:r w:rsidRPr="00866D00">
        <w:rPr>
          <w:rFonts w:ascii="Arial" w:hAnsi="Arial" w:cs="Arial"/>
          <w:b/>
          <w:sz w:val="20"/>
          <w:szCs w:val="20"/>
        </w:rPr>
        <w:t xml:space="preserve"> DE FERRAZ DE VASCONCELOS, NO USO DE SUAS ATRIBUIÇÕES QUE LHE SÃO CONFERIDAS PELAS LEIS 736/69, EM SEU ART</w:t>
      </w:r>
      <w:r w:rsidR="008E37AD">
        <w:rPr>
          <w:rFonts w:ascii="Arial" w:hAnsi="Arial" w:cs="Arial"/>
          <w:b/>
          <w:sz w:val="20"/>
          <w:szCs w:val="20"/>
        </w:rPr>
        <w:t>IGO</w:t>
      </w:r>
      <w:r w:rsidRPr="00866D00">
        <w:rPr>
          <w:rFonts w:ascii="Arial" w:hAnsi="Arial" w:cs="Arial"/>
          <w:b/>
          <w:sz w:val="20"/>
          <w:szCs w:val="20"/>
        </w:rPr>
        <w:t xml:space="preserve"> 4º, LETRA “A” E LEI FEDERAL Nº 4320, DE 17/03/64, EM SEU ART</w:t>
      </w:r>
      <w:r w:rsidR="008E37AD">
        <w:rPr>
          <w:rFonts w:ascii="Arial" w:hAnsi="Arial" w:cs="Arial"/>
          <w:b/>
          <w:sz w:val="20"/>
          <w:szCs w:val="20"/>
        </w:rPr>
        <w:t>IGO</w:t>
      </w:r>
      <w:r w:rsidRPr="00866D00">
        <w:rPr>
          <w:rFonts w:ascii="Arial" w:hAnsi="Arial" w:cs="Arial"/>
          <w:b/>
          <w:sz w:val="20"/>
          <w:szCs w:val="20"/>
        </w:rPr>
        <w:t xml:space="preserve"> 7º,</w:t>
      </w:r>
    </w:p>
    <w:p w:rsidR="00866D00" w:rsidRDefault="00866D0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52E9" w:rsidRDefault="009243B3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 xml:space="preserve">Fica </w:t>
      </w:r>
      <w:r w:rsidR="00E84939">
        <w:rPr>
          <w:rFonts w:ascii="Arial" w:hAnsi="Arial" w:cs="Arial"/>
          <w:sz w:val="20"/>
          <w:szCs w:val="20"/>
        </w:rPr>
        <w:t xml:space="preserve">suplementada na importância de </w:t>
      </w:r>
      <w:r w:rsidR="00F952E9">
        <w:rPr>
          <w:rFonts w:ascii="Arial" w:hAnsi="Arial" w:cs="Arial"/>
          <w:sz w:val="20"/>
          <w:szCs w:val="20"/>
        </w:rPr>
        <w:t xml:space="preserve">Cr$ </w:t>
      </w:r>
      <w:r w:rsidR="008E37AD">
        <w:rPr>
          <w:rFonts w:ascii="Arial" w:hAnsi="Arial" w:cs="Arial"/>
          <w:sz w:val="20"/>
          <w:szCs w:val="20"/>
        </w:rPr>
        <w:t>11.435,55</w:t>
      </w:r>
      <w:r w:rsidR="008E37AD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(</w:t>
      </w:r>
      <w:r w:rsidR="008E37AD">
        <w:rPr>
          <w:rFonts w:ascii="Arial" w:hAnsi="Arial" w:cs="Arial"/>
          <w:sz w:val="20"/>
          <w:szCs w:val="20"/>
        </w:rPr>
        <w:t>onze</w:t>
      </w:r>
      <w:r w:rsidR="00EC454D"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mil</w:t>
      </w:r>
      <w:r w:rsidR="00F000F6">
        <w:rPr>
          <w:rFonts w:ascii="Arial" w:hAnsi="Arial" w:cs="Arial"/>
          <w:sz w:val="20"/>
          <w:szCs w:val="20"/>
        </w:rPr>
        <w:t xml:space="preserve"> </w:t>
      </w:r>
      <w:r w:rsidR="008E37AD">
        <w:rPr>
          <w:rFonts w:ascii="Arial" w:hAnsi="Arial" w:cs="Arial"/>
          <w:sz w:val="20"/>
          <w:szCs w:val="20"/>
        </w:rPr>
        <w:t>quatrocentos e trinta e cinco cruzeiros e cinquenta e cinco centavos</w:t>
      </w:r>
      <w:r w:rsidR="00F952E9">
        <w:rPr>
          <w:rFonts w:ascii="Arial" w:hAnsi="Arial" w:cs="Arial"/>
          <w:sz w:val="20"/>
          <w:szCs w:val="20"/>
        </w:rPr>
        <w:t>), a dotação do orçamento vigente abaixo descrita:</w:t>
      </w:r>
    </w:p>
    <w:p w:rsidR="00F952E9" w:rsidRDefault="00F952E9" w:rsidP="00A24A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7797"/>
        <w:gridCol w:w="1196"/>
      </w:tblGrid>
      <w:tr w:rsidR="00917F19" w:rsidRPr="00F952E9" w:rsidTr="00F952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F952E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952E9" w:rsidRPr="00F952E9" w:rsidRDefault="00E84939" w:rsidP="00F952E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F952E9" w:rsidRPr="00F952E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025F34" w:rsidTr="00F952E9">
        <w:trPr>
          <w:jc w:val="center"/>
        </w:trPr>
        <w:tc>
          <w:tcPr>
            <w:tcW w:w="0" w:type="auto"/>
          </w:tcPr>
          <w:p w:rsidR="00E84939" w:rsidRDefault="008E37AD" w:rsidP="00A24A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3200</w:t>
            </w:r>
          </w:p>
        </w:tc>
        <w:tc>
          <w:tcPr>
            <w:tcW w:w="0" w:type="auto"/>
          </w:tcPr>
          <w:p w:rsidR="00F952E9" w:rsidRDefault="00917F19" w:rsidP="00C514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</w:tcPr>
          <w:p w:rsidR="00F952E9" w:rsidRPr="00FD0426" w:rsidRDefault="00F952E9" w:rsidP="00F952E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F34" w:rsidTr="00F952E9">
        <w:trPr>
          <w:jc w:val="center"/>
        </w:trPr>
        <w:tc>
          <w:tcPr>
            <w:tcW w:w="0" w:type="auto"/>
          </w:tcPr>
          <w:p w:rsidR="00C50217" w:rsidRDefault="00C231E4" w:rsidP="008E37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8E37AD">
              <w:rPr>
                <w:rFonts w:ascii="Arial" w:hAnsi="Arial" w:cs="Arial"/>
                <w:sz w:val="20"/>
                <w:szCs w:val="20"/>
              </w:rPr>
              <w:t>3</w:t>
            </w:r>
            <w:r w:rsidR="00C51459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8E37AD">
              <w:rPr>
                <w:rFonts w:ascii="Arial" w:hAnsi="Arial" w:cs="Arial"/>
                <w:sz w:val="20"/>
                <w:szCs w:val="20"/>
              </w:rPr>
              <w:t>91</w:t>
            </w:r>
          </w:p>
        </w:tc>
        <w:tc>
          <w:tcPr>
            <w:tcW w:w="0" w:type="auto"/>
          </w:tcPr>
          <w:p w:rsidR="00C50217" w:rsidRDefault="00917F19" w:rsidP="00C5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C50217" w:rsidRPr="00FD0426" w:rsidRDefault="00C50217" w:rsidP="00C5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5F34" w:rsidTr="00F952E9">
        <w:trPr>
          <w:jc w:val="center"/>
        </w:trPr>
        <w:tc>
          <w:tcPr>
            <w:tcW w:w="0" w:type="auto"/>
          </w:tcPr>
          <w:p w:rsidR="00C50217" w:rsidRDefault="008E37AD" w:rsidP="00C5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C50217" w:rsidRDefault="00917F19" w:rsidP="00F00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com o Departamento de Água e Esgoto (DAE) Poá tratamento de água ao Município</w:t>
            </w:r>
          </w:p>
        </w:tc>
        <w:tc>
          <w:tcPr>
            <w:tcW w:w="0" w:type="auto"/>
          </w:tcPr>
          <w:p w:rsidR="00C50217" w:rsidRPr="00FD0426" w:rsidRDefault="00917F19" w:rsidP="00C5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0B0E77">
              <w:rPr>
                <w:rFonts w:ascii="Arial" w:hAnsi="Arial" w:cs="Arial"/>
                <w:sz w:val="20"/>
                <w:szCs w:val="20"/>
              </w:rPr>
              <w:t>.0</w:t>
            </w:r>
            <w:r w:rsidR="00C51459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8E37AD" w:rsidTr="00F952E9">
        <w:trPr>
          <w:jc w:val="center"/>
        </w:trPr>
        <w:tc>
          <w:tcPr>
            <w:tcW w:w="0" w:type="auto"/>
          </w:tcPr>
          <w:p w:rsidR="008E37AD" w:rsidRDefault="008E37AD" w:rsidP="00C5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3300</w:t>
            </w:r>
          </w:p>
        </w:tc>
        <w:tc>
          <w:tcPr>
            <w:tcW w:w="0" w:type="auto"/>
          </w:tcPr>
          <w:p w:rsidR="008E37AD" w:rsidRDefault="00917F19" w:rsidP="00F00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</w:tcPr>
          <w:p w:rsidR="008E37AD" w:rsidRDefault="008E37AD" w:rsidP="00C5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0E77" w:rsidTr="00F952E9">
        <w:trPr>
          <w:jc w:val="center"/>
        </w:trPr>
        <w:tc>
          <w:tcPr>
            <w:tcW w:w="0" w:type="auto"/>
          </w:tcPr>
          <w:p w:rsidR="000B0E77" w:rsidRDefault="000B0E77" w:rsidP="008E37A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</w:t>
            </w:r>
            <w:r w:rsidR="008E37AD"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0" w:type="auto"/>
          </w:tcPr>
          <w:p w:rsidR="000B0E77" w:rsidRDefault="000B0E77" w:rsidP="00F00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0B0E77" w:rsidRDefault="000B0E77" w:rsidP="00C5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0E77" w:rsidTr="00F952E9">
        <w:trPr>
          <w:jc w:val="center"/>
        </w:trPr>
        <w:tc>
          <w:tcPr>
            <w:tcW w:w="0" w:type="auto"/>
          </w:tcPr>
          <w:p w:rsidR="000B0E77" w:rsidRDefault="008E37AD" w:rsidP="00C502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0B0E77" w:rsidRDefault="00917F19" w:rsidP="00F000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Fornecimento, manutenção e reparação da rede de iluminação pública</w:t>
            </w:r>
          </w:p>
        </w:tc>
        <w:tc>
          <w:tcPr>
            <w:tcW w:w="0" w:type="auto"/>
          </w:tcPr>
          <w:p w:rsidR="000B0E77" w:rsidRDefault="00917F19" w:rsidP="00C5021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1.435,55</w:t>
            </w:r>
          </w:p>
        </w:tc>
      </w:tr>
      <w:tr w:rsidR="00C51459" w:rsidTr="00F952E9">
        <w:trPr>
          <w:jc w:val="center"/>
        </w:trPr>
        <w:tc>
          <w:tcPr>
            <w:tcW w:w="0" w:type="auto"/>
          </w:tcPr>
          <w:p w:rsidR="00C231E4" w:rsidRDefault="00C231E4" w:rsidP="00C2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231E4" w:rsidRDefault="00C231E4" w:rsidP="00C231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 </w:t>
            </w:r>
          </w:p>
        </w:tc>
        <w:tc>
          <w:tcPr>
            <w:tcW w:w="0" w:type="auto"/>
          </w:tcPr>
          <w:p w:rsidR="00C231E4" w:rsidRDefault="008E37AD" w:rsidP="00C51459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11.435,55</w:t>
            </w:r>
          </w:p>
        </w:tc>
      </w:tr>
    </w:tbl>
    <w:p w:rsidR="00A24A6B" w:rsidRDefault="00A24A6B" w:rsidP="00A24A6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952E9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952E9">
        <w:rPr>
          <w:rFonts w:ascii="Arial" w:hAnsi="Arial" w:cs="Arial"/>
          <w:sz w:val="20"/>
          <w:szCs w:val="20"/>
        </w:rPr>
        <w:t>O valor do presente crédito suplementar correrá por conta da anulação parcial da seguinte verba do orçamento vigente, abaixo descrita:</w:t>
      </w:r>
    </w:p>
    <w:p w:rsidR="00F952E9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678"/>
        <w:gridCol w:w="1196"/>
      </w:tblGrid>
      <w:tr w:rsidR="00EA5ECA" w:rsidRPr="00F952E9" w:rsidTr="00B47A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84939" w:rsidRPr="00F952E9" w:rsidRDefault="00E84939" w:rsidP="00B47A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84939" w:rsidRPr="00F952E9" w:rsidRDefault="00E84939" w:rsidP="00B47A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52E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84939" w:rsidRPr="00F952E9" w:rsidRDefault="00E84939" w:rsidP="00B47A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F952E9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EA5ECA" w:rsidTr="00B47A84">
        <w:trPr>
          <w:jc w:val="center"/>
        </w:trPr>
        <w:tc>
          <w:tcPr>
            <w:tcW w:w="0" w:type="auto"/>
          </w:tcPr>
          <w:p w:rsidR="00C51459" w:rsidRDefault="00917F19" w:rsidP="00C514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3300</w:t>
            </w:r>
          </w:p>
        </w:tc>
        <w:tc>
          <w:tcPr>
            <w:tcW w:w="0" w:type="auto"/>
          </w:tcPr>
          <w:p w:rsidR="00C51459" w:rsidRDefault="00917F19" w:rsidP="00C514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</w:tcPr>
          <w:p w:rsidR="00C51459" w:rsidRPr="00FD0426" w:rsidRDefault="00C51459" w:rsidP="00C51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ECA" w:rsidTr="00B47A84">
        <w:trPr>
          <w:jc w:val="center"/>
        </w:trPr>
        <w:tc>
          <w:tcPr>
            <w:tcW w:w="0" w:type="auto"/>
          </w:tcPr>
          <w:p w:rsidR="00C51459" w:rsidRDefault="00917F19" w:rsidP="00C514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3.1.2.0.93</w:t>
            </w:r>
          </w:p>
        </w:tc>
        <w:tc>
          <w:tcPr>
            <w:tcW w:w="0" w:type="auto"/>
          </w:tcPr>
          <w:p w:rsidR="00C51459" w:rsidRDefault="00917F19" w:rsidP="00C514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51459" w:rsidRPr="00FD0426" w:rsidRDefault="00C51459" w:rsidP="00C51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ECA" w:rsidTr="00B47A84">
        <w:trPr>
          <w:jc w:val="center"/>
        </w:trPr>
        <w:tc>
          <w:tcPr>
            <w:tcW w:w="0" w:type="auto"/>
          </w:tcPr>
          <w:p w:rsidR="00C51459" w:rsidRDefault="00917F19" w:rsidP="00C514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C51459" w:rsidRDefault="00917F19" w:rsidP="00C514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Lâmpadas e outros materiais</w:t>
            </w:r>
          </w:p>
        </w:tc>
        <w:tc>
          <w:tcPr>
            <w:tcW w:w="0" w:type="auto"/>
          </w:tcPr>
          <w:p w:rsidR="00C51459" w:rsidRPr="00FD0426" w:rsidRDefault="00917F19" w:rsidP="00C51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1.120,00</w:t>
            </w:r>
          </w:p>
        </w:tc>
      </w:tr>
      <w:tr w:rsidR="000B0E77" w:rsidTr="00B47A84">
        <w:trPr>
          <w:jc w:val="center"/>
        </w:trPr>
        <w:tc>
          <w:tcPr>
            <w:tcW w:w="0" w:type="auto"/>
          </w:tcPr>
          <w:p w:rsidR="000B0E77" w:rsidRDefault="00917F19" w:rsidP="00C514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0B0E77" w:rsidRPr="000B0E77" w:rsidRDefault="00917F19" w:rsidP="000B0E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materiais de consumo</w:t>
            </w:r>
          </w:p>
        </w:tc>
        <w:tc>
          <w:tcPr>
            <w:tcW w:w="0" w:type="auto"/>
          </w:tcPr>
          <w:p w:rsidR="000B0E77" w:rsidRDefault="00917F19" w:rsidP="00C51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315,55</w:t>
            </w:r>
          </w:p>
        </w:tc>
      </w:tr>
      <w:tr w:rsidR="00917F19" w:rsidTr="00B47A84">
        <w:trPr>
          <w:jc w:val="center"/>
        </w:trPr>
        <w:tc>
          <w:tcPr>
            <w:tcW w:w="0" w:type="auto"/>
          </w:tcPr>
          <w:p w:rsidR="00917F19" w:rsidRDefault="00917F19" w:rsidP="00C514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4.1.1.2.93</w:t>
            </w:r>
          </w:p>
        </w:tc>
        <w:tc>
          <w:tcPr>
            <w:tcW w:w="0" w:type="auto"/>
          </w:tcPr>
          <w:p w:rsidR="00917F19" w:rsidRPr="000B0E77" w:rsidRDefault="00917F19" w:rsidP="000B0E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Início de Obras</w:t>
            </w:r>
          </w:p>
        </w:tc>
        <w:tc>
          <w:tcPr>
            <w:tcW w:w="0" w:type="auto"/>
          </w:tcPr>
          <w:p w:rsidR="00917F19" w:rsidRDefault="00917F19" w:rsidP="00C51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F19" w:rsidTr="00B47A84">
        <w:trPr>
          <w:jc w:val="center"/>
        </w:trPr>
        <w:tc>
          <w:tcPr>
            <w:tcW w:w="0" w:type="auto"/>
          </w:tcPr>
          <w:p w:rsidR="00917F19" w:rsidRDefault="00917F19" w:rsidP="00C514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917F19" w:rsidRPr="000B0E77" w:rsidRDefault="00917F19" w:rsidP="000B0E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Aumento da rede de iluminação pública</w:t>
            </w:r>
          </w:p>
        </w:tc>
        <w:tc>
          <w:tcPr>
            <w:tcW w:w="0" w:type="auto"/>
          </w:tcPr>
          <w:p w:rsidR="00917F19" w:rsidRDefault="00EA5ECA" w:rsidP="00C51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917F19" w:rsidTr="00B47A84">
        <w:trPr>
          <w:jc w:val="center"/>
        </w:trPr>
        <w:tc>
          <w:tcPr>
            <w:tcW w:w="0" w:type="auto"/>
          </w:tcPr>
          <w:p w:rsidR="00917F19" w:rsidRDefault="00EA5ECA" w:rsidP="00C514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4.1.1.3.93</w:t>
            </w:r>
          </w:p>
        </w:tc>
        <w:tc>
          <w:tcPr>
            <w:tcW w:w="0" w:type="auto"/>
          </w:tcPr>
          <w:p w:rsidR="00917F19" w:rsidRDefault="00EA5ECA" w:rsidP="000B0E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Prosseguimento e conclusão de Obras</w:t>
            </w:r>
          </w:p>
        </w:tc>
        <w:tc>
          <w:tcPr>
            <w:tcW w:w="0" w:type="auto"/>
          </w:tcPr>
          <w:p w:rsidR="00917F19" w:rsidRDefault="00917F19" w:rsidP="00C51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F19" w:rsidTr="00B47A84">
        <w:trPr>
          <w:jc w:val="center"/>
        </w:trPr>
        <w:tc>
          <w:tcPr>
            <w:tcW w:w="0" w:type="auto"/>
          </w:tcPr>
          <w:p w:rsidR="00917F19" w:rsidRDefault="00EA5ECA" w:rsidP="00C514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917F19" w:rsidRDefault="00EA5ECA" w:rsidP="000B0E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Melhorias da rede de Iluminação Pública</w:t>
            </w:r>
          </w:p>
        </w:tc>
        <w:tc>
          <w:tcPr>
            <w:tcW w:w="0" w:type="auto"/>
          </w:tcPr>
          <w:p w:rsidR="00917F19" w:rsidRDefault="00EA5ECA" w:rsidP="00C51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917F19" w:rsidTr="00B47A84">
        <w:trPr>
          <w:jc w:val="center"/>
        </w:trPr>
        <w:tc>
          <w:tcPr>
            <w:tcW w:w="0" w:type="auto"/>
          </w:tcPr>
          <w:p w:rsidR="00917F19" w:rsidRDefault="00EA5ECA" w:rsidP="00EA5ECA">
            <w:pPr>
              <w:tabs>
                <w:tab w:val="left" w:pos="76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3400</w:t>
            </w:r>
          </w:p>
        </w:tc>
        <w:tc>
          <w:tcPr>
            <w:tcW w:w="0" w:type="auto"/>
          </w:tcPr>
          <w:p w:rsidR="00917F19" w:rsidRDefault="00EA5ECA" w:rsidP="000B0E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Parques e Jardins</w:t>
            </w:r>
          </w:p>
        </w:tc>
        <w:tc>
          <w:tcPr>
            <w:tcW w:w="0" w:type="auto"/>
          </w:tcPr>
          <w:p w:rsidR="00917F19" w:rsidRDefault="00917F19" w:rsidP="00C51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F19" w:rsidTr="00B47A84">
        <w:trPr>
          <w:jc w:val="center"/>
        </w:trPr>
        <w:tc>
          <w:tcPr>
            <w:tcW w:w="0" w:type="auto"/>
          </w:tcPr>
          <w:p w:rsidR="00917F19" w:rsidRDefault="00EA5ECA" w:rsidP="00EA5E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3.1.2.0.05</w:t>
            </w:r>
          </w:p>
        </w:tc>
        <w:tc>
          <w:tcPr>
            <w:tcW w:w="0" w:type="auto"/>
          </w:tcPr>
          <w:p w:rsidR="00917F19" w:rsidRDefault="00EA5ECA" w:rsidP="000B0E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917F19" w:rsidRDefault="00917F19" w:rsidP="00C51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7F19" w:rsidTr="00B47A84">
        <w:trPr>
          <w:jc w:val="center"/>
        </w:trPr>
        <w:tc>
          <w:tcPr>
            <w:tcW w:w="0" w:type="auto"/>
          </w:tcPr>
          <w:p w:rsidR="00917F19" w:rsidRDefault="00EA5ECA" w:rsidP="00EA5E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917F19" w:rsidRDefault="00EA5ECA" w:rsidP="000B0E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Sementes, mudas, plantas e adubos</w:t>
            </w:r>
          </w:p>
        </w:tc>
        <w:tc>
          <w:tcPr>
            <w:tcW w:w="0" w:type="auto"/>
          </w:tcPr>
          <w:p w:rsidR="00917F19" w:rsidRDefault="00EA5ECA" w:rsidP="00C51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917F19" w:rsidTr="00B47A84">
        <w:trPr>
          <w:jc w:val="center"/>
        </w:trPr>
        <w:tc>
          <w:tcPr>
            <w:tcW w:w="0" w:type="auto"/>
          </w:tcPr>
          <w:p w:rsidR="00917F19" w:rsidRDefault="00EA5ECA" w:rsidP="00EA5E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3.1.4.0.95</w:t>
            </w:r>
          </w:p>
        </w:tc>
        <w:tc>
          <w:tcPr>
            <w:tcW w:w="0" w:type="auto"/>
          </w:tcPr>
          <w:p w:rsidR="00917F19" w:rsidRDefault="00EA5ECA" w:rsidP="000B0E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917F19" w:rsidRDefault="00917F19" w:rsidP="00C51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ECA" w:rsidTr="00B47A84">
        <w:trPr>
          <w:jc w:val="center"/>
        </w:trPr>
        <w:tc>
          <w:tcPr>
            <w:tcW w:w="0" w:type="auto"/>
          </w:tcPr>
          <w:p w:rsidR="00EA5ECA" w:rsidRDefault="00EA5ECA" w:rsidP="00EA5E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EA5ECA" w:rsidRDefault="00EA5ECA" w:rsidP="000B0E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 conservação e manutenção jardins Públicos</w:t>
            </w:r>
          </w:p>
        </w:tc>
        <w:tc>
          <w:tcPr>
            <w:tcW w:w="0" w:type="auto"/>
          </w:tcPr>
          <w:p w:rsidR="00EA5ECA" w:rsidRDefault="00EA5ECA" w:rsidP="00C514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EA5ECA" w:rsidTr="00B47A84">
        <w:trPr>
          <w:jc w:val="center"/>
        </w:trPr>
        <w:tc>
          <w:tcPr>
            <w:tcW w:w="0" w:type="auto"/>
          </w:tcPr>
          <w:p w:rsidR="00C51459" w:rsidRDefault="00C51459" w:rsidP="00C514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51459" w:rsidRDefault="00C51459" w:rsidP="00C514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 </w:t>
            </w:r>
          </w:p>
        </w:tc>
        <w:tc>
          <w:tcPr>
            <w:tcW w:w="0" w:type="auto"/>
          </w:tcPr>
          <w:p w:rsidR="00C51459" w:rsidRDefault="00EA5ECA" w:rsidP="00EA5ECA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0B0E7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435</w:t>
            </w:r>
            <w:r w:rsidR="00C51459" w:rsidRPr="00EA6AB1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</w:tr>
    </w:tbl>
    <w:p w:rsidR="00F952E9" w:rsidRDefault="00F952E9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F952E9" w:rsidP="00C514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52E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 xml:space="preserve">na data de sua publicação, </w:t>
      </w:r>
      <w:r w:rsidR="00C51459">
        <w:rPr>
          <w:rFonts w:ascii="Arial" w:hAnsi="Arial" w:cs="Arial"/>
          <w:sz w:val="20"/>
          <w:szCs w:val="20"/>
        </w:rPr>
        <w:t>revogadas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EA5ECA">
        <w:rPr>
          <w:rFonts w:ascii="Arial" w:hAnsi="Arial" w:cs="Arial"/>
          <w:sz w:val="20"/>
          <w:szCs w:val="20"/>
        </w:rPr>
        <w:t>em 20</w:t>
      </w:r>
      <w:r>
        <w:rPr>
          <w:rFonts w:ascii="Arial" w:hAnsi="Arial" w:cs="Arial"/>
          <w:sz w:val="20"/>
          <w:szCs w:val="20"/>
        </w:rPr>
        <w:t xml:space="preserve"> de </w:t>
      </w:r>
      <w:r w:rsidR="00EA5ECA">
        <w:rPr>
          <w:rFonts w:ascii="Arial" w:hAnsi="Arial" w:cs="Arial"/>
          <w:sz w:val="20"/>
          <w:szCs w:val="20"/>
        </w:rPr>
        <w:t>agosto</w:t>
      </w:r>
      <w:bookmarkStart w:id="0" w:name="_GoBack"/>
      <w:bookmarkEnd w:id="0"/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643ED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0B0E77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C05600">
        <w:rPr>
          <w:rFonts w:ascii="Arial" w:hAnsi="Arial" w:cs="Arial"/>
          <w:sz w:val="20"/>
          <w:szCs w:val="20"/>
        </w:rPr>
        <w:t xml:space="preserve"> na Divisão 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175CF8" w:rsidRDefault="00175CF8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</w:t>
      </w:r>
      <w:r w:rsidR="000B0E7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A805CC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2492685"/>
    <w:multiLevelType w:val="hybridMultilevel"/>
    <w:tmpl w:val="25FE0D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D956BE9"/>
    <w:multiLevelType w:val="hybridMultilevel"/>
    <w:tmpl w:val="D8A83D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5F34"/>
    <w:rsid w:val="000265F8"/>
    <w:rsid w:val="0003063C"/>
    <w:rsid w:val="0003453C"/>
    <w:rsid w:val="00044843"/>
    <w:rsid w:val="00052336"/>
    <w:rsid w:val="000545CF"/>
    <w:rsid w:val="00062ADB"/>
    <w:rsid w:val="000660AD"/>
    <w:rsid w:val="00070275"/>
    <w:rsid w:val="000A1945"/>
    <w:rsid w:val="000B0E77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D7C3C"/>
    <w:rsid w:val="001E11C6"/>
    <w:rsid w:val="001E2A5B"/>
    <w:rsid w:val="001F1C31"/>
    <w:rsid w:val="00205B80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10DD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87D88"/>
    <w:rsid w:val="00491CF8"/>
    <w:rsid w:val="00493C31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63D9C"/>
    <w:rsid w:val="00567FB9"/>
    <w:rsid w:val="00570818"/>
    <w:rsid w:val="00574404"/>
    <w:rsid w:val="00587906"/>
    <w:rsid w:val="005A2289"/>
    <w:rsid w:val="005A438E"/>
    <w:rsid w:val="005B1A9E"/>
    <w:rsid w:val="005C126D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43ED8"/>
    <w:rsid w:val="0065091B"/>
    <w:rsid w:val="00696FC5"/>
    <w:rsid w:val="006A6293"/>
    <w:rsid w:val="006B1EFE"/>
    <w:rsid w:val="006C7CFA"/>
    <w:rsid w:val="006D1549"/>
    <w:rsid w:val="006E4AF5"/>
    <w:rsid w:val="006E7077"/>
    <w:rsid w:val="006F617A"/>
    <w:rsid w:val="0073768D"/>
    <w:rsid w:val="0075299C"/>
    <w:rsid w:val="00753975"/>
    <w:rsid w:val="0075510D"/>
    <w:rsid w:val="00755F41"/>
    <w:rsid w:val="007644CC"/>
    <w:rsid w:val="0076714C"/>
    <w:rsid w:val="00772856"/>
    <w:rsid w:val="00773DC3"/>
    <w:rsid w:val="00777B7D"/>
    <w:rsid w:val="007C265F"/>
    <w:rsid w:val="007C56F2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D00"/>
    <w:rsid w:val="00866EF9"/>
    <w:rsid w:val="00874301"/>
    <w:rsid w:val="00881E86"/>
    <w:rsid w:val="00891D27"/>
    <w:rsid w:val="008A2885"/>
    <w:rsid w:val="008B2B6A"/>
    <w:rsid w:val="008B3690"/>
    <w:rsid w:val="008B59B0"/>
    <w:rsid w:val="008B7769"/>
    <w:rsid w:val="008D312C"/>
    <w:rsid w:val="008E0110"/>
    <w:rsid w:val="008E37AD"/>
    <w:rsid w:val="008F52E2"/>
    <w:rsid w:val="008F6635"/>
    <w:rsid w:val="00905075"/>
    <w:rsid w:val="009052A3"/>
    <w:rsid w:val="00905769"/>
    <w:rsid w:val="00910182"/>
    <w:rsid w:val="0091273F"/>
    <w:rsid w:val="00914EAA"/>
    <w:rsid w:val="00917F19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06EF"/>
    <w:rsid w:val="009B1B3B"/>
    <w:rsid w:val="009C0CED"/>
    <w:rsid w:val="009D2510"/>
    <w:rsid w:val="009D7B8D"/>
    <w:rsid w:val="009E3E59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05C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31E4"/>
    <w:rsid w:val="00C2523A"/>
    <w:rsid w:val="00C2718F"/>
    <w:rsid w:val="00C307FF"/>
    <w:rsid w:val="00C316AC"/>
    <w:rsid w:val="00C3538B"/>
    <w:rsid w:val="00C37BB9"/>
    <w:rsid w:val="00C42533"/>
    <w:rsid w:val="00C45292"/>
    <w:rsid w:val="00C4793B"/>
    <w:rsid w:val="00C50217"/>
    <w:rsid w:val="00C51459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DF6CE1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4939"/>
    <w:rsid w:val="00E87D93"/>
    <w:rsid w:val="00E974A0"/>
    <w:rsid w:val="00EA46EF"/>
    <w:rsid w:val="00EA5ECA"/>
    <w:rsid w:val="00EB3CA1"/>
    <w:rsid w:val="00EC454D"/>
    <w:rsid w:val="00ED4C2D"/>
    <w:rsid w:val="00EF1301"/>
    <w:rsid w:val="00F000F6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0426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23BDC5C6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2019-03-13T12:19:00Z</dcterms:created>
  <dcterms:modified xsi:type="dcterms:W3CDTF">2019-03-13T13:34:00Z</dcterms:modified>
</cp:coreProperties>
</file>