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D8" w:rsidRPr="00A139D8" w:rsidRDefault="00A139D8" w:rsidP="00A139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39D8">
        <w:rPr>
          <w:rFonts w:ascii="Arial" w:hAnsi="Arial" w:cs="Arial"/>
          <w:b/>
          <w:sz w:val="20"/>
          <w:szCs w:val="20"/>
        </w:rPr>
        <w:t>DECRETO Nº 1.151, DE 15 DE SETEMBRO DE 1970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Suplementa verba no valor de Cr$ 2.800,00.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139D8">
        <w:rPr>
          <w:rFonts w:ascii="Arial" w:hAnsi="Arial" w:cs="Arial"/>
          <w:b/>
          <w:sz w:val="20"/>
          <w:szCs w:val="20"/>
        </w:rPr>
        <w:t xml:space="preserve">O PREFEITO DO MUNICÍPIO DE FERRAZ DE VASCONCELOS, NO USO DAS ATRIBUIÇÕES QUE LHE SÃO CONFERIDAS PELA LEI 749/69, 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DECRETA: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b/>
          <w:sz w:val="20"/>
          <w:szCs w:val="20"/>
        </w:rPr>
        <w:t>Art. 1º</w:t>
      </w:r>
      <w:r w:rsidRPr="00A139D8">
        <w:rPr>
          <w:rFonts w:ascii="Arial" w:hAnsi="Arial" w:cs="Arial"/>
          <w:sz w:val="20"/>
          <w:szCs w:val="20"/>
        </w:rPr>
        <w:t xml:space="preserve"> Fica suplementada na importância de Cr$ 2.800,00 (dois mil e oitocentos cruzeiros), a dotação do orçamento vigente abaixo descrita: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3477"/>
        <w:gridCol w:w="1196"/>
      </w:tblGrid>
      <w:tr w:rsidR="00A139D8" w:rsidRPr="00A139D8" w:rsidTr="00A1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39D8" w:rsidRPr="00A139D8" w:rsidRDefault="00A139D8" w:rsidP="00A13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9D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39D8" w:rsidRPr="00A139D8" w:rsidRDefault="00A139D8" w:rsidP="00A13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9D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39D8" w:rsidRPr="00A139D8" w:rsidRDefault="00A139D8" w:rsidP="00A13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9D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3500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6F1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3.1.1.1.99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6F1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01.00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6F1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Vencimentos vantagens fixas</w:t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002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6F1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6F1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</w:tbl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b/>
          <w:sz w:val="20"/>
          <w:szCs w:val="20"/>
        </w:rPr>
        <w:t>Art. 2º</w:t>
      </w:r>
      <w:r w:rsidRPr="00A139D8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7495"/>
        <w:gridCol w:w="1166"/>
      </w:tblGrid>
      <w:tr w:rsidR="00A139D8" w:rsidRPr="00A139D8" w:rsidTr="00A1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39D8" w:rsidRPr="00A139D8" w:rsidRDefault="00A139D8" w:rsidP="00A13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9D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39D8" w:rsidRPr="00A139D8" w:rsidRDefault="00A139D8" w:rsidP="00A13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9D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39D8" w:rsidRPr="00A139D8" w:rsidRDefault="00A139D8" w:rsidP="00A13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9D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1700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7C7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 xml:space="preserve">Diversos 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Pessoal Civil – para aumento de vencimentos do funcionalismo municipal a partir de 1º de janeiro de 1970</w:t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A139D8" w:rsidRPr="00A139D8" w:rsidTr="00A139D8">
        <w:trPr>
          <w:jc w:val="center"/>
        </w:trPr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ab/>
            </w:r>
            <w:bookmarkStart w:id="0" w:name="_GoBack"/>
            <w:bookmarkEnd w:id="0"/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A139D8" w:rsidRPr="00A139D8" w:rsidRDefault="00A139D8" w:rsidP="00A13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9D8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</w:tbl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b/>
          <w:sz w:val="20"/>
          <w:szCs w:val="20"/>
        </w:rPr>
        <w:t>Art. 3º</w:t>
      </w:r>
      <w:r w:rsidRPr="00A139D8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Prefeitura Municipal de Ferraz de Vasconcelos, em 15 de setembro de 1970.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JOSÉ TREVISANI</w:t>
      </w:r>
    </w:p>
    <w:p w:rsidR="00A139D8" w:rsidRPr="00A139D8" w:rsidRDefault="00A139D8" w:rsidP="00A139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Prefeito Municipal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CÉLIA AUGUSTA DE ARAÚJO</w:t>
      </w:r>
    </w:p>
    <w:p w:rsidR="00A139D8" w:rsidRPr="00A139D8" w:rsidRDefault="00A139D8" w:rsidP="00A139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>Chefe da Divisão do Expediente</w:t>
      </w: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39D8" w:rsidRPr="00A139D8" w:rsidRDefault="00A139D8" w:rsidP="00A13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39D8">
        <w:rPr>
          <w:rFonts w:ascii="Arial" w:hAnsi="Arial" w:cs="Arial"/>
          <w:sz w:val="20"/>
          <w:szCs w:val="20"/>
        </w:rPr>
        <w:tab/>
      </w:r>
    </w:p>
    <w:p w:rsidR="009243B3" w:rsidRPr="00A139D8" w:rsidRDefault="00A139D8" w:rsidP="00A139D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139D8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A139D8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139D8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180966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2019-03-13T14:20:00Z</dcterms:created>
  <dcterms:modified xsi:type="dcterms:W3CDTF">2019-05-07T15:19:00Z</dcterms:modified>
</cp:coreProperties>
</file>