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FA33F9">
        <w:rPr>
          <w:rFonts w:ascii="Arial" w:hAnsi="Arial" w:cs="Arial"/>
          <w:b/>
          <w:sz w:val="20"/>
          <w:szCs w:val="20"/>
        </w:rPr>
        <w:t>16</w:t>
      </w:r>
      <w:r w:rsidR="007A3E0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3E01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3E01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A3E01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aprovação de aumento de tarifas da Empresa Auto Viação Brisa Mar Ltda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7A3E01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E01" w:rsidRDefault="007A3E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O PEDIDO FEITO PELA EMPRESA “AUTO VIAÇÃO BRISA MAR LTDA”, ATRAVÉS DO PROCESSO Nº 2284/70,</w:t>
      </w:r>
    </w:p>
    <w:p w:rsidR="007A3E01" w:rsidRDefault="007A3E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E01" w:rsidRDefault="007A3E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EMPRESA “AUTO VIAÇÃO BRISA MAR LTDA” JUSTIFICOU O SEU PEDIDO ATRAVÉS DO RELATÓRIO E DO BALANCETE JUNTADOS AO PROCESSO Nº 2284/70,</w:t>
      </w:r>
    </w:p>
    <w:p w:rsidR="007A3E01" w:rsidRDefault="007A3E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7A3E01">
        <w:rPr>
          <w:rFonts w:ascii="Arial" w:hAnsi="Arial" w:cs="Arial"/>
          <w:sz w:val="20"/>
          <w:szCs w:val="20"/>
        </w:rPr>
        <w:t xml:space="preserve">aprovado o aumento das tarifas cobradas pela Empresa “Auto Viação Brisa Mar </w:t>
      </w:r>
      <w:proofErr w:type="spellStart"/>
      <w:r w:rsidR="007A3E01">
        <w:rPr>
          <w:rFonts w:ascii="Arial" w:hAnsi="Arial" w:cs="Arial"/>
          <w:sz w:val="20"/>
          <w:szCs w:val="20"/>
        </w:rPr>
        <w:t>Ltda</w:t>
      </w:r>
      <w:proofErr w:type="spellEnd"/>
      <w:r w:rsidR="007A3E01">
        <w:rPr>
          <w:rFonts w:ascii="Arial" w:hAnsi="Arial" w:cs="Arial"/>
          <w:sz w:val="20"/>
          <w:szCs w:val="20"/>
        </w:rPr>
        <w:t>”, para</w:t>
      </w:r>
      <w:r w:rsidR="00D1057A"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7A3E01">
        <w:rPr>
          <w:rFonts w:ascii="Arial" w:hAnsi="Arial" w:cs="Arial"/>
          <w:sz w:val="20"/>
          <w:szCs w:val="20"/>
        </w:rPr>
        <w:t>0</w:t>
      </w:r>
      <w:r w:rsidR="005A69E8">
        <w:rPr>
          <w:rFonts w:ascii="Arial" w:hAnsi="Arial" w:cs="Arial"/>
          <w:sz w:val="20"/>
          <w:szCs w:val="20"/>
        </w:rPr>
        <w:t>,</w:t>
      </w:r>
      <w:r w:rsidR="007A3E01">
        <w:rPr>
          <w:rFonts w:ascii="Arial" w:hAnsi="Arial" w:cs="Arial"/>
          <w:sz w:val="20"/>
          <w:szCs w:val="20"/>
        </w:rPr>
        <w:t>3</w:t>
      </w:r>
      <w:r w:rsidR="005A69E8">
        <w:rPr>
          <w:rFonts w:ascii="Arial" w:hAnsi="Arial" w:cs="Arial"/>
          <w:sz w:val="20"/>
          <w:szCs w:val="20"/>
        </w:rPr>
        <w:t>0 (</w:t>
      </w:r>
      <w:r w:rsidR="007A3E01">
        <w:rPr>
          <w:rFonts w:ascii="Arial" w:hAnsi="Arial" w:cs="Arial"/>
          <w:sz w:val="20"/>
          <w:szCs w:val="20"/>
        </w:rPr>
        <w:t>trinta</w:t>
      </w:r>
      <w:r w:rsidR="004C77BF">
        <w:rPr>
          <w:rFonts w:ascii="Arial" w:hAnsi="Arial" w:cs="Arial"/>
          <w:sz w:val="20"/>
          <w:szCs w:val="20"/>
        </w:rPr>
        <w:t xml:space="preserve"> </w:t>
      </w:r>
      <w:r w:rsidR="007A3E01">
        <w:rPr>
          <w:rFonts w:ascii="Arial" w:hAnsi="Arial" w:cs="Arial"/>
          <w:sz w:val="20"/>
          <w:szCs w:val="20"/>
        </w:rPr>
        <w:t>centavos).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E01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534B">
        <w:rPr>
          <w:rFonts w:ascii="Arial" w:hAnsi="Arial" w:cs="Arial"/>
          <w:sz w:val="20"/>
          <w:szCs w:val="20"/>
        </w:rPr>
        <w:t>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7A3E01">
        <w:rPr>
          <w:rFonts w:ascii="Arial" w:hAnsi="Arial" w:cs="Arial"/>
          <w:sz w:val="20"/>
          <w:szCs w:val="20"/>
        </w:rPr>
        <w:t>a partir de 1º de dezembro de 1970.</w:t>
      </w:r>
    </w:p>
    <w:p w:rsidR="007A3E01" w:rsidRDefault="007A3E0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7A3E0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E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F27F3A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A3E01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7A3E01">
        <w:rPr>
          <w:rFonts w:ascii="Arial" w:hAnsi="Arial" w:cs="Arial"/>
          <w:sz w:val="20"/>
          <w:szCs w:val="20"/>
        </w:rPr>
        <w:t>novembro</w:t>
      </w:r>
      <w:bookmarkStart w:id="2" w:name="_GoBack"/>
      <w:bookmarkEnd w:id="2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35C2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C77BF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A3E01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07C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34BAE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33F9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063668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2019-03-14T14:44:00Z</dcterms:created>
  <dcterms:modified xsi:type="dcterms:W3CDTF">2019-03-14T14:49:00Z</dcterms:modified>
</cp:coreProperties>
</file>