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E9138A">
        <w:rPr>
          <w:rFonts w:ascii="Arial" w:hAnsi="Arial" w:cs="Arial"/>
          <w:b/>
          <w:sz w:val="20"/>
          <w:szCs w:val="20"/>
        </w:rPr>
        <w:t>18</w:t>
      </w:r>
      <w:r w:rsidR="001D171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138A">
        <w:rPr>
          <w:rFonts w:ascii="Arial" w:hAnsi="Arial" w:cs="Arial"/>
          <w:b/>
          <w:sz w:val="20"/>
          <w:szCs w:val="20"/>
        </w:rPr>
        <w:t>1</w:t>
      </w:r>
      <w:r w:rsidR="001D171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138A">
        <w:rPr>
          <w:rFonts w:ascii="Arial" w:hAnsi="Arial" w:cs="Arial"/>
          <w:b/>
          <w:sz w:val="20"/>
          <w:szCs w:val="20"/>
        </w:rPr>
        <w:t>DEZ</w:t>
      </w:r>
      <w:r w:rsidR="00627A3B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1D1711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 incorporação definitiva de dívidas flutuantes dos exercícios de 1960, 1961, 1962, 1964 e 1965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627A3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E913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870DA">
        <w:rPr>
          <w:rFonts w:ascii="Arial" w:hAnsi="Arial" w:cs="Arial"/>
          <w:b/>
          <w:sz w:val="20"/>
          <w:szCs w:val="20"/>
        </w:rPr>
        <w:t>D</w:t>
      </w:r>
      <w:r w:rsidR="00E9138A">
        <w:rPr>
          <w:rFonts w:ascii="Arial" w:hAnsi="Arial" w:cs="Arial"/>
          <w:b/>
          <w:sz w:val="20"/>
          <w:szCs w:val="20"/>
        </w:rPr>
        <w:t>E SU</w:t>
      </w:r>
      <w:r w:rsidR="007870DA"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E9138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1711" w:rsidRDefault="001D17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AS DÍVIDAS ESCRITURADAS COMO DÍVIDA FLUTUANTE RESTOS A PAGAR RELATIVOS AOS EXERCÍCIOS DE 1960, 1961, 1962, 1964 E 1965, RESPECTIVAMENTE NOS VALORES DE Cr$ 4,40, 1.149,03, 394,63, 1,15 E 16,00, ESTÃO EXTINTAS PELA OCORRÊNCIA DA PRESCRIÇÃO QUINQUENAL;</w:t>
      </w:r>
    </w:p>
    <w:p w:rsidR="001D1711" w:rsidRDefault="001D17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1711" w:rsidRDefault="001D17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HÁ NECESSIDADE DE UM ATO ADMINISTRATIVO PARA POSSIBILITAR A REGULARIZAÇÃO DA ESCRITURAÇÃO, DETERMINANDO A INCORPORAÇÃO DEFINITIVA DESSAS IMPORTÂNCIAS AO PATRIMÔNIO MUNICIPAL,</w:t>
      </w:r>
    </w:p>
    <w:p w:rsidR="001D1711" w:rsidRDefault="001D17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9243B3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="00E9138A">
        <w:rPr>
          <w:rFonts w:ascii="Arial" w:hAnsi="Arial" w:cs="Arial"/>
          <w:sz w:val="20"/>
          <w:szCs w:val="20"/>
        </w:rPr>
        <w:t xml:space="preserve"> </w:t>
      </w:r>
      <w:r w:rsidR="006501B6">
        <w:rPr>
          <w:rFonts w:ascii="Arial" w:hAnsi="Arial" w:cs="Arial"/>
          <w:sz w:val="20"/>
          <w:szCs w:val="20"/>
        </w:rPr>
        <w:t xml:space="preserve">Fica a Divisão de Contabilidade e Orçamento da Prefeitura autorizada a cancelar as obrigações escrituradas sob Passivo-Dívida Flutuante-Restos a pagar e relativos aos exercícios de 1960, 1961, 1962, 1964 e 1965, respectivamente nos valores de Cr$ </w:t>
      </w:r>
      <w:r w:rsidR="006501B6">
        <w:rPr>
          <w:rFonts w:ascii="Arial" w:hAnsi="Arial" w:cs="Arial"/>
          <w:sz w:val="20"/>
          <w:szCs w:val="20"/>
        </w:rPr>
        <w:t>4,40, 1.149,03, 394,63, 1,15 E 16,00</w:t>
      </w:r>
      <w:r w:rsidR="006501B6">
        <w:rPr>
          <w:rFonts w:ascii="Arial" w:hAnsi="Arial" w:cs="Arial"/>
          <w:sz w:val="20"/>
          <w:szCs w:val="20"/>
        </w:rPr>
        <w:t>, incorporando, definitivamente, os referidos valores ao Patrimônio Municipal</w:t>
      </w:r>
      <w:r w:rsidR="00E9138A" w:rsidRPr="00E9138A">
        <w:rPr>
          <w:rFonts w:ascii="Arial" w:hAnsi="Arial" w:cs="Arial"/>
          <w:sz w:val="20"/>
          <w:szCs w:val="20"/>
        </w:rPr>
        <w:t xml:space="preserve">.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 xml:space="preserve">  </w:t>
      </w:r>
    </w:p>
    <w:p w:rsidR="006501B6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2º </w:t>
      </w:r>
      <w:r w:rsidRPr="00E9138A">
        <w:rPr>
          <w:rFonts w:ascii="Arial" w:hAnsi="Arial" w:cs="Arial"/>
          <w:sz w:val="20"/>
          <w:szCs w:val="20"/>
        </w:rPr>
        <w:t xml:space="preserve">Este Decreto entrará </w:t>
      </w:r>
      <w:r w:rsidR="000E1FBF">
        <w:rPr>
          <w:rFonts w:ascii="Arial" w:hAnsi="Arial" w:cs="Arial"/>
          <w:sz w:val="20"/>
          <w:szCs w:val="20"/>
        </w:rPr>
        <w:t xml:space="preserve">em vigor na data de </w:t>
      </w:r>
      <w:r w:rsidR="006501B6">
        <w:rPr>
          <w:rFonts w:ascii="Arial" w:hAnsi="Arial" w:cs="Arial"/>
          <w:sz w:val="20"/>
          <w:szCs w:val="20"/>
        </w:rPr>
        <w:t>31</w:t>
      </w:r>
      <w:r w:rsidR="000E1FBF">
        <w:rPr>
          <w:rFonts w:ascii="Arial" w:hAnsi="Arial" w:cs="Arial"/>
          <w:sz w:val="20"/>
          <w:szCs w:val="20"/>
        </w:rPr>
        <w:t xml:space="preserve"> de </w:t>
      </w:r>
      <w:r w:rsidR="006501B6">
        <w:rPr>
          <w:rFonts w:ascii="Arial" w:hAnsi="Arial" w:cs="Arial"/>
          <w:sz w:val="20"/>
          <w:szCs w:val="20"/>
        </w:rPr>
        <w:t>dezembro</w:t>
      </w:r>
      <w:r w:rsidR="000E1FBF">
        <w:rPr>
          <w:rFonts w:ascii="Arial" w:hAnsi="Arial" w:cs="Arial"/>
          <w:sz w:val="20"/>
          <w:szCs w:val="20"/>
        </w:rPr>
        <w:t xml:space="preserve"> de 197</w:t>
      </w:r>
      <w:r w:rsidR="006501B6">
        <w:rPr>
          <w:rFonts w:ascii="Arial" w:hAnsi="Arial" w:cs="Arial"/>
          <w:sz w:val="20"/>
          <w:szCs w:val="20"/>
        </w:rPr>
        <w:t>0.</w:t>
      </w:r>
    </w:p>
    <w:p w:rsidR="006501B6" w:rsidRDefault="006501B6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6501B6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3F27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R</w:t>
      </w:r>
      <w:r w:rsidR="000E1FBF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0E1FBF">
        <w:rPr>
          <w:rFonts w:ascii="Arial" w:hAnsi="Arial" w:cs="Arial"/>
          <w:sz w:val="20"/>
          <w:szCs w:val="20"/>
        </w:rPr>
        <w:t xml:space="preserve"> as disposições em</w:t>
      </w:r>
      <w:r w:rsidR="00E9138A" w:rsidRPr="00E9138A">
        <w:rPr>
          <w:rFonts w:ascii="Arial" w:hAnsi="Arial" w:cs="Arial"/>
          <w:sz w:val="20"/>
          <w:szCs w:val="20"/>
        </w:rPr>
        <w:t xml:space="preserve"> contrário.</w:t>
      </w:r>
    </w:p>
    <w:p w:rsidR="008A3B96" w:rsidRDefault="008A3B96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 xml:space="preserve"> 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>Prefeitura Municipal de Ferraz de Vasconcelos</w:t>
      </w:r>
      <w:r w:rsidR="008A3B96">
        <w:rPr>
          <w:rFonts w:ascii="Arial" w:hAnsi="Arial" w:cs="Arial"/>
          <w:sz w:val="20"/>
          <w:szCs w:val="20"/>
        </w:rPr>
        <w:t>, em 1</w:t>
      </w:r>
      <w:r w:rsidR="006501B6">
        <w:rPr>
          <w:rFonts w:ascii="Arial" w:hAnsi="Arial" w:cs="Arial"/>
          <w:sz w:val="20"/>
          <w:szCs w:val="20"/>
        </w:rPr>
        <w:t>8</w:t>
      </w:r>
      <w:r w:rsidR="008A3B96">
        <w:rPr>
          <w:rFonts w:ascii="Arial" w:hAnsi="Arial" w:cs="Arial"/>
          <w:sz w:val="20"/>
          <w:szCs w:val="20"/>
        </w:rPr>
        <w:t xml:space="preserve"> de dezembro de 1970.</w:t>
      </w:r>
      <w:r w:rsidRPr="00E9138A">
        <w:rPr>
          <w:rFonts w:ascii="Arial" w:hAnsi="Arial" w:cs="Arial"/>
          <w:sz w:val="20"/>
          <w:szCs w:val="20"/>
        </w:rPr>
        <w:t xml:space="preserve">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A3B96" w:rsidP="008A3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E221E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Secretaria</w:t>
      </w:r>
      <w:r w:rsidR="007870DA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0E36BE9"/>
    <w:multiLevelType w:val="hybridMultilevel"/>
    <w:tmpl w:val="6A24807E"/>
    <w:lvl w:ilvl="0" w:tplc="E3BC3D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04FE"/>
    <w:rsid w:val="00052336"/>
    <w:rsid w:val="000545CF"/>
    <w:rsid w:val="00062ADB"/>
    <w:rsid w:val="000660AD"/>
    <w:rsid w:val="00070275"/>
    <w:rsid w:val="000A1945"/>
    <w:rsid w:val="000B4558"/>
    <w:rsid w:val="000B7D58"/>
    <w:rsid w:val="000D0C23"/>
    <w:rsid w:val="000D3834"/>
    <w:rsid w:val="000D62D1"/>
    <w:rsid w:val="000E1FBF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D1711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277D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A4969"/>
    <w:rsid w:val="004D500C"/>
    <w:rsid w:val="0050304B"/>
    <w:rsid w:val="00514559"/>
    <w:rsid w:val="00526C61"/>
    <w:rsid w:val="00537D6F"/>
    <w:rsid w:val="00551743"/>
    <w:rsid w:val="00567FB9"/>
    <w:rsid w:val="00570314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5E221E"/>
    <w:rsid w:val="00604672"/>
    <w:rsid w:val="00604D43"/>
    <w:rsid w:val="0060669D"/>
    <w:rsid w:val="00606A0A"/>
    <w:rsid w:val="00614C22"/>
    <w:rsid w:val="00621542"/>
    <w:rsid w:val="00621F10"/>
    <w:rsid w:val="00626827"/>
    <w:rsid w:val="00627A3B"/>
    <w:rsid w:val="006501B6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A3B96"/>
    <w:rsid w:val="008B2B6A"/>
    <w:rsid w:val="008B3690"/>
    <w:rsid w:val="008B59B0"/>
    <w:rsid w:val="008D312C"/>
    <w:rsid w:val="008E0110"/>
    <w:rsid w:val="008E5D84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E06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138A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967DC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2019-03-14T20:19:00Z</dcterms:created>
  <dcterms:modified xsi:type="dcterms:W3CDTF">2019-03-14T20:31:00Z</dcterms:modified>
</cp:coreProperties>
</file>