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311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C60BB">
        <w:rPr>
          <w:rFonts w:ascii="Arial" w:hAnsi="Arial" w:cs="Arial"/>
          <w:b/>
          <w:sz w:val="20"/>
          <w:szCs w:val="20"/>
        </w:rPr>
        <w:t>20</w:t>
      </w:r>
      <w:r w:rsidR="0033114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620C">
        <w:rPr>
          <w:rFonts w:ascii="Arial" w:hAnsi="Arial" w:cs="Arial"/>
          <w:b/>
          <w:sz w:val="20"/>
          <w:szCs w:val="20"/>
        </w:rPr>
        <w:t>1</w:t>
      </w:r>
      <w:r w:rsidR="0033114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0BB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1142" w:rsidP="000A62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</w:t>
      </w:r>
      <w:r w:rsidR="009456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BC60BB" w:rsidP="002B52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4E28DC">
        <w:rPr>
          <w:rFonts w:ascii="Arial" w:hAnsi="Arial" w:cs="Arial"/>
          <w:b/>
          <w:sz w:val="20"/>
          <w:szCs w:val="20"/>
        </w:rPr>
        <w:t xml:space="preserve">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FD1821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526E" w:rsidRDefault="009243B3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1142">
        <w:rPr>
          <w:rFonts w:ascii="Arial" w:hAnsi="Arial" w:cs="Arial"/>
          <w:sz w:val="20"/>
          <w:szCs w:val="20"/>
        </w:rPr>
        <w:t>Fica aberto na Diretoria de Finanças, um crédito adicional de Cr$ 14.167,98 (quatorze mil, cento e sessenta e sete cruzeiros e noventa e oito centavos) para suplementar a seguinte dotação do orçamento vigente:</w:t>
      </w:r>
    </w:p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711"/>
        <w:gridCol w:w="1318"/>
      </w:tblGrid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1142" w:rsidRDefault="00945635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1142" w:rsidRDefault="00945635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31142" w:rsidRDefault="00945635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331142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14.167,98</w:t>
            </w:r>
          </w:p>
        </w:tc>
      </w:tr>
      <w:tr w:rsidR="00331142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31142" w:rsidRDefault="00331142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31142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14.167,98</w:t>
            </w:r>
          </w:p>
        </w:tc>
      </w:tr>
    </w:tbl>
    <w:p w:rsidR="00331142" w:rsidRDefault="00331142" w:rsidP="003311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F24" w:rsidRDefault="00BC60BB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3F24">
        <w:rPr>
          <w:rFonts w:ascii="Arial" w:hAnsi="Arial" w:cs="Arial"/>
          <w:sz w:val="20"/>
          <w:szCs w:val="20"/>
        </w:rPr>
        <w:t>O crédito aberto no artigo anterior será coberto com os recu</w:t>
      </w:r>
      <w:bookmarkStart w:id="0" w:name="_GoBack"/>
      <w:bookmarkEnd w:id="0"/>
      <w:r w:rsidR="002A3F24">
        <w:rPr>
          <w:rFonts w:ascii="Arial" w:hAnsi="Arial" w:cs="Arial"/>
          <w:sz w:val="20"/>
          <w:szCs w:val="20"/>
        </w:rPr>
        <w:t>rsos provenientes da redução da seguinte dotação do orçamento vigente na mesma importância:</w:t>
      </w:r>
    </w:p>
    <w:p w:rsidR="002A3F24" w:rsidRDefault="002A3F24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966"/>
        <w:gridCol w:w="1318"/>
      </w:tblGrid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3F24" w:rsidRDefault="00945635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3F24" w:rsidRDefault="00945635" w:rsidP="0045464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3F24" w:rsidRDefault="00945635" w:rsidP="00454645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14.167,98</w:t>
            </w:r>
          </w:p>
        </w:tc>
      </w:tr>
      <w:tr w:rsidR="002A3F24" w:rsidTr="0045464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3F24" w:rsidRDefault="002A3F24" w:rsidP="0045464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3F24" w:rsidRDefault="002A3F24" w:rsidP="0045464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14.167,98</w:t>
            </w:r>
          </w:p>
        </w:tc>
      </w:tr>
    </w:tbl>
    <w:p w:rsidR="002A3F24" w:rsidRDefault="002A3F24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2A3F24" w:rsidP="00FD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3F2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A3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E0599">
        <w:rPr>
          <w:rFonts w:ascii="Arial" w:hAnsi="Arial" w:cs="Arial"/>
          <w:sz w:val="20"/>
          <w:szCs w:val="20"/>
        </w:rPr>
        <w:t>1</w:t>
      </w:r>
      <w:r w:rsidR="002A3F2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FA783F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</w:t>
      </w:r>
      <w:r w:rsidR="00D5150E">
        <w:rPr>
          <w:rFonts w:ascii="Arial" w:hAnsi="Arial" w:cs="Arial"/>
          <w:sz w:val="20"/>
          <w:szCs w:val="20"/>
        </w:rPr>
        <w:t>Administra</w:t>
      </w:r>
      <w:r>
        <w:rPr>
          <w:rFonts w:ascii="Arial" w:hAnsi="Arial" w:cs="Arial"/>
          <w:sz w:val="20"/>
          <w:szCs w:val="20"/>
        </w:rPr>
        <w:t>tivo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F24" w:rsidRDefault="002A3F24" w:rsidP="00675E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WALTER P. </w:t>
      </w:r>
      <w:r w:rsidR="00675E71">
        <w:rPr>
          <w:rFonts w:ascii="Arial" w:hAnsi="Arial" w:cs="Arial"/>
          <w:sz w:val="20"/>
          <w:szCs w:val="20"/>
        </w:rPr>
        <w:t>CAETANO</w:t>
      </w:r>
    </w:p>
    <w:p w:rsidR="002A3F24" w:rsidRDefault="002A3F24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B526E" w:rsidRDefault="002B526E" w:rsidP="00BE0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09" w:rsidRDefault="00EE6A09" w:rsidP="009243B3">
      <w:pPr>
        <w:spacing w:after="0" w:line="240" w:lineRule="auto"/>
      </w:pPr>
      <w:r>
        <w:separator/>
      </w:r>
    </w:p>
  </w:endnote>
  <w:endnote w:type="continuationSeparator" w:id="0">
    <w:p w:rsidR="00EE6A09" w:rsidRDefault="00EE6A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09" w:rsidRDefault="00EE6A09" w:rsidP="009243B3">
      <w:pPr>
        <w:spacing w:after="0" w:line="240" w:lineRule="auto"/>
      </w:pPr>
      <w:r>
        <w:separator/>
      </w:r>
    </w:p>
  </w:footnote>
  <w:footnote w:type="continuationSeparator" w:id="0">
    <w:p w:rsidR="00EE6A09" w:rsidRDefault="00EE6A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032238"/>
    <w:rsid w:val="000A620C"/>
    <w:rsid w:val="00136129"/>
    <w:rsid w:val="0018002E"/>
    <w:rsid w:val="001E314A"/>
    <w:rsid w:val="00272086"/>
    <w:rsid w:val="002803B7"/>
    <w:rsid w:val="002A3F24"/>
    <w:rsid w:val="002B526E"/>
    <w:rsid w:val="00312660"/>
    <w:rsid w:val="00313F42"/>
    <w:rsid w:val="00320D5F"/>
    <w:rsid w:val="00331142"/>
    <w:rsid w:val="003614A0"/>
    <w:rsid w:val="003624E1"/>
    <w:rsid w:val="0038155A"/>
    <w:rsid w:val="003C1108"/>
    <w:rsid w:val="003E0186"/>
    <w:rsid w:val="003F1725"/>
    <w:rsid w:val="004A2236"/>
    <w:rsid w:val="004E28DC"/>
    <w:rsid w:val="005057CB"/>
    <w:rsid w:val="005D30CB"/>
    <w:rsid w:val="0060669D"/>
    <w:rsid w:val="00675E71"/>
    <w:rsid w:val="0068739B"/>
    <w:rsid w:val="006D09FE"/>
    <w:rsid w:val="006F1006"/>
    <w:rsid w:val="006F617A"/>
    <w:rsid w:val="007A0822"/>
    <w:rsid w:val="007E7FF7"/>
    <w:rsid w:val="008149E0"/>
    <w:rsid w:val="00815D15"/>
    <w:rsid w:val="008947F4"/>
    <w:rsid w:val="009243B3"/>
    <w:rsid w:val="009426A8"/>
    <w:rsid w:val="00945635"/>
    <w:rsid w:val="009B0D1F"/>
    <w:rsid w:val="00A05D11"/>
    <w:rsid w:val="00A439FA"/>
    <w:rsid w:val="00A56A4B"/>
    <w:rsid w:val="00A82218"/>
    <w:rsid w:val="00AF1BA2"/>
    <w:rsid w:val="00B1386B"/>
    <w:rsid w:val="00B20F6E"/>
    <w:rsid w:val="00B322E0"/>
    <w:rsid w:val="00BC4352"/>
    <w:rsid w:val="00BC60BB"/>
    <w:rsid w:val="00BC687C"/>
    <w:rsid w:val="00BE0599"/>
    <w:rsid w:val="00C002D7"/>
    <w:rsid w:val="00C47658"/>
    <w:rsid w:val="00C4793B"/>
    <w:rsid w:val="00CA5572"/>
    <w:rsid w:val="00CD2633"/>
    <w:rsid w:val="00D131B8"/>
    <w:rsid w:val="00D361FE"/>
    <w:rsid w:val="00D5150E"/>
    <w:rsid w:val="00DE0F0F"/>
    <w:rsid w:val="00EA1606"/>
    <w:rsid w:val="00EE6A09"/>
    <w:rsid w:val="00EF6945"/>
    <w:rsid w:val="00F71DFE"/>
    <w:rsid w:val="00F951FE"/>
    <w:rsid w:val="00FA783F"/>
    <w:rsid w:val="00FD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D4D9E43"/>
  <w15:docId w15:val="{095E7872-6683-4749-86B1-E986DD19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2019-03-06T17:38:00Z</dcterms:created>
  <dcterms:modified xsi:type="dcterms:W3CDTF">2019-05-08T16:41:00Z</dcterms:modified>
</cp:coreProperties>
</file>