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F0C7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2928A6">
        <w:rPr>
          <w:rFonts w:ascii="Arial" w:hAnsi="Arial" w:cs="Arial"/>
          <w:b/>
          <w:sz w:val="20"/>
          <w:szCs w:val="20"/>
        </w:rPr>
        <w:t>5</w:t>
      </w:r>
      <w:r w:rsidR="009F0C7C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5703F">
        <w:rPr>
          <w:rFonts w:ascii="Arial" w:hAnsi="Arial" w:cs="Arial"/>
          <w:b/>
          <w:sz w:val="20"/>
          <w:szCs w:val="20"/>
        </w:rPr>
        <w:t>2</w:t>
      </w:r>
      <w:r w:rsidR="00C76810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01CA0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50D00" w:rsidP="00C5661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56619">
        <w:rPr>
          <w:rFonts w:ascii="Arial" w:hAnsi="Arial" w:cs="Arial"/>
          <w:sz w:val="20"/>
          <w:szCs w:val="20"/>
        </w:rPr>
        <w:t>a transposição de Itens na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C5661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C56619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C76810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C76810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76810" w:rsidRDefault="009243B3" w:rsidP="00C56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56619">
        <w:rPr>
          <w:rFonts w:ascii="Arial" w:hAnsi="Arial" w:cs="Arial"/>
          <w:sz w:val="20"/>
          <w:szCs w:val="20"/>
        </w:rPr>
        <w:t>Fica reduzido na importância de Cr$ 720,75 (setecentos e vinte cruzeiros e setenta e cinco centavos), o Item da dotação do orçamento analítico de que trata o Decreto nº 1172-A de 26 de novembro de 1970, conforme discriminação abaixo:</w:t>
      </w:r>
    </w:p>
    <w:p w:rsidR="00C56619" w:rsidRDefault="00C56619" w:rsidP="00C56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444"/>
        <w:gridCol w:w="1318"/>
      </w:tblGrid>
      <w:tr w:rsidR="00C5661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56619" w:rsidRDefault="00073ECD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56619" w:rsidRDefault="00073ECD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56619" w:rsidRDefault="00073ECD" w:rsidP="00391D2A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C5661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C56619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C56619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6619" w:rsidRDefault="00C5661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5661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C56619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C56619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6619" w:rsidRDefault="00C5661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5661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C56619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C56619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6619" w:rsidRDefault="00C5661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5661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C56619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C56619" w:rsidP="00073E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Desp.</w:t>
            </w:r>
            <w:r w:rsidR="00073ECD">
              <w:rPr>
                <w:rFonts w:ascii="Arial" w:hAnsi="Arial"/>
                <w:sz w:val="20"/>
                <w:szCs w:val="20"/>
              </w:rPr>
              <w:t xml:space="preserve"> </w:t>
            </w:r>
            <w:proofErr w:type="gramStart"/>
            <w:r w:rsidR="00073ECD">
              <w:rPr>
                <w:rFonts w:ascii="Arial" w:hAnsi="Arial"/>
                <w:sz w:val="20"/>
                <w:szCs w:val="20"/>
              </w:rPr>
              <w:t>c</w:t>
            </w:r>
            <w:proofErr w:type="gramEnd"/>
            <w:r w:rsidR="00073ECD">
              <w:rPr>
                <w:rFonts w:ascii="Arial" w:hAnsi="Arial"/>
                <w:sz w:val="20"/>
                <w:szCs w:val="20"/>
              </w:rPr>
              <w:t xml:space="preserve">/ </w:t>
            </w:r>
            <w:proofErr w:type="spellStart"/>
            <w:r w:rsidR="00073ECD">
              <w:rPr>
                <w:rFonts w:ascii="Arial" w:hAnsi="Arial"/>
                <w:sz w:val="20"/>
                <w:szCs w:val="20"/>
              </w:rPr>
              <w:t>r</w:t>
            </w:r>
            <w:r>
              <w:rPr>
                <w:rFonts w:ascii="Arial" w:hAnsi="Arial"/>
                <w:sz w:val="20"/>
                <w:szCs w:val="20"/>
              </w:rPr>
              <w:t>ecep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073ECD">
              <w:rPr>
                <w:rFonts w:ascii="Arial" w:hAnsi="Arial"/>
                <w:sz w:val="20"/>
                <w:szCs w:val="20"/>
              </w:rPr>
              <w:t>homenag</w:t>
            </w:r>
            <w:proofErr w:type="spellEnd"/>
            <w:proofErr w:type="gramEnd"/>
            <w:r w:rsidR="00073ECD">
              <w:rPr>
                <w:rFonts w:ascii="Arial" w:hAnsi="Arial"/>
                <w:sz w:val="20"/>
                <w:szCs w:val="20"/>
              </w:rPr>
              <w:t>. hosp.</w:t>
            </w:r>
            <w:bookmarkStart w:id="0" w:name="_GoBack"/>
            <w:bookmarkEnd w:id="0"/>
            <w:r w:rsidR="00073ECD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073ECD">
              <w:rPr>
                <w:rFonts w:ascii="Arial" w:hAnsi="Arial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6619" w:rsidRDefault="00C5661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149,45</w:t>
            </w:r>
          </w:p>
        </w:tc>
      </w:tr>
      <w:tr w:rsidR="00C5661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C56619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C56619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6619" w:rsidRDefault="00C5661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71,30</w:t>
            </w:r>
          </w:p>
        </w:tc>
      </w:tr>
      <w:tr w:rsidR="00C5661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C56619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C56619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6619" w:rsidRDefault="00C5661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5661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C56619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C56619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com fretes e carretos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6619" w:rsidRDefault="00C5661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C5661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C56619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C56619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6619" w:rsidRDefault="00C5661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720,75</w:t>
            </w:r>
          </w:p>
        </w:tc>
      </w:tr>
    </w:tbl>
    <w:p w:rsidR="00C56619" w:rsidRDefault="00C56619" w:rsidP="00C56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6810" w:rsidRDefault="00C76810" w:rsidP="00C56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681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56619">
        <w:rPr>
          <w:rFonts w:ascii="Arial" w:hAnsi="Arial" w:cs="Arial"/>
          <w:sz w:val="20"/>
          <w:szCs w:val="20"/>
        </w:rPr>
        <w:t>Com os recursos provenientes da redução feita pelo Artigo anterior, fica suplementada na importância de Cr$ 720,75 (setecentos e vinte cruzeiros e setenta e cinco centavos), o Item da dotação do orçamento analítico de que trata o Decreto nº 1172-A de 26 de novembro de 1970, conforme discriminação abaixo:</w:t>
      </w:r>
    </w:p>
    <w:p w:rsidR="00C56619" w:rsidRDefault="00C56619" w:rsidP="00C56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466"/>
        <w:gridCol w:w="1318"/>
      </w:tblGrid>
      <w:tr w:rsidR="00EA084E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56619" w:rsidRDefault="00073ECD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56619" w:rsidRDefault="00073ECD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56619" w:rsidRDefault="00073ECD" w:rsidP="00391D2A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C5661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EA084E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EA084E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6619" w:rsidRDefault="00C5661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5661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EA084E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EA084E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6619" w:rsidRDefault="00C5661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5661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EA084E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EA084E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6619" w:rsidRDefault="00C5661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5661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EA084E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EA084E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Despesas c/ viagens,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represent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6619" w:rsidRDefault="00EA084E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220,75</w:t>
            </w:r>
          </w:p>
        </w:tc>
      </w:tr>
      <w:tr w:rsidR="00EA084E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084E" w:rsidRDefault="00EA084E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084E" w:rsidRDefault="00EA084E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084E" w:rsidRDefault="00EA084E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A084E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084E" w:rsidRDefault="00EA084E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084E" w:rsidRDefault="00EA084E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084E" w:rsidRDefault="00EA084E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EA084E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084E" w:rsidRDefault="00EA084E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084E" w:rsidRDefault="00EA084E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084E" w:rsidRDefault="00EA084E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720,75</w:t>
            </w:r>
          </w:p>
        </w:tc>
      </w:tr>
    </w:tbl>
    <w:p w:rsidR="00C76810" w:rsidRDefault="00C76810" w:rsidP="002928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7E9E" w:rsidRDefault="00F50D00" w:rsidP="004258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0D0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235CC">
        <w:rPr>
          <w:rFonts w:ascii="Arial" w:hAnsi="Arial" w:cs="Arial"/>
          <w:sz w:val="20"/>
          <w:szCs w:val="20"/>
        </w:rPr>
        <w:t>Este Decreto entrará em vigor na data de sua publicação, revogadas</w:t>
      </w:r>
      <w:r w:rsidR="009A7E9E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F5703F">
        <w:rPr>
          <w:rFonts w:ascii="Arial" w:hAnsi="Arial" w:cs="Arial"/>
          <w:sz w:val="20"/>
          <w:szCs w:val="20"/>
        </w:rPr>
        <w:t>2</w:t>
      </w:r>
      <w:r w:rsidR="00C7681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101CA0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F50D00" w:rsidRDefault="00F50D00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0D00" w:rsidRDefault="00F50D00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0D00" w:rsidRDefault="00F50D00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F50D00" w:rsidRDefault="00F50D00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A40391" w:rsidRDefault="00A4039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D0C" w:rsidRDefault="00200D0C" w:rsidP="009243B3">
      <w:pPr>
        <w:spacing w:after="0" w:line="240" w:lineRule="auto"/>
      </w:pPr>
      <w:r>
        <w:separator/>
      </w:r>
    </w:p>
  </w:endnote>
  <w:endnote w:type="continuationSeparator" w:id="0">
    <w:p w:rsidR="00200D0C" w:rsidRDefault="00200D0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D0C" w:rsidRDefault="00200D0C" w:rsidP="009243B3">
      <w:pPr>
        <w:spacing w:after="0" w:line="240" w:lineRule="auto"/>
      </w:pPr>
      <w:r>
        <w:separator/>
      </w:r>
    </w:p>
  </w:footnote>
  <w:footnote w:type="continuationSeparator" w:id="0">
    <w:p w:rsidR="00200D0C" w:rsidRDefault="00200D0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259B8"/>
    <w:rsid w:val="00030D30"/>
    <w:rsid w:val="00032238"/>
    <w:rsid w:val="000339B0"/>
    <w:rsid w:val="00044F78"/>
    <w:rsid w:val="00063258"/>
    <w:rsid w:val="00073ECD"/>
    <w:rsid w:val="000A3AC7"/>
    <w:rsid w:val="000A620C"/>
    <w:rsid w:val="000B1B75"/>
    <w:rsid w:val="000D14E1"/>
    <w:rsid w:val="000E0C41"/>
    <w:rsid w:val="000E31AC"/>
    <w:rsid w:val="000E32F5"/>
    <w:rsid w:val="00101CA0"/>
    <w:rsid w:val="00130C0F"/>
    <w:rsid w:val="00135B37"/>
    <w:rsid w:val="00136129"/>
    <w:rsid w:val="001361EC"/>
    <w:rsid w:val="0015447C"/>
    <w:rsid w:val="0018002E"/>
    <w:rsid w:val="001C5642"/>
    <w:rsid w:val="001D7D12"/>
    <w:rsid w:val="001E314A"/>
    <w:rsid w:val="00200D0C"/>
    <w:rsid w:val="00205DBF"/>
    <w:rsid w:val="002063C0"/>
    <w:rsid w:val="00207026"/>
    <w:rsid w:val="002202FF"/>
    <w:rsid w:val="00224A85"/>
    <w:rsid w:val="00237223"/>
    <w:rsid w:val="002404CE"/>
    <w:rsid w:val="00264201"/>
    <w:rsid w:val="00271B23"/>
    <w:rsid w:val="00272086"/>
    <w:rsid w:val="002803B7"/>
    <w:rsid w:val="00287EDE"/>
    <w:rsid w:val="002928A6"/>
    <w:rsid w:val="002A3F24"/>
    <w:rsid w:val="002B526E"/>
    <w:rsid w:val="002C4A76"/>
    <w:rsid w:val="002D1C51"/>
    <w:rsid w:val="00311F7B"/>
    <w:rsid w:val="00312660"/>
    <w:rsid w:val="00313F42"/>
    <w:rsid w:val="00320D5F"/>
    <w:rsid w:val="00321C9B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7964"/>
    <w:rsid w:val="003C1108"/>
    <w:rsid w:val="003C3E73"/>
    <w:rsid w:val="003E0186"/>
    <w:rsid w:val="003E58AA"/>
    <w:rsid w:val="003E6B87"/>
    <w:rsid w:val="003F1725"/>
    <w:rsid w:val="003F7ACF"/>
    <w:rsid w:val="00402FC6"/>
    <w:rsid w:val="0041077D"/>
    <w:rsid w:val="004254F0"/>
    <w:rsid w:val="004258AC"/>
    <w:rsid w:val="004345CA"/>
    <w:rsid w:val="0043625B"/>
    <w:rsid w:val="00436811"/>
    <w:rsid w:val="0043768C"/>
    <w:rsid w:val="00454C3D"/>
    <w:rsid w:val="004573BB"/>
    <w:rsid w:val="0045783F"/>
    <w:rsid w:val="00464653"/>
    <w:rsid w:val="0048556A"/>
    <w:rsid w:val="004862D4"/>
    <w:rsid w:val="004A2236"/>
    <w:rsid w:val="004E28DC"/>
    <w:rsid w:val="00501904"/>
    <w:rsid w:val="005057CB"/>
    <w:rsid w:val="00583B11"/>
    <w:rsid w:val="005D30CB"/>
    <w:rsid w:val="005D5146"/>
    <w:rsid w:val="005E2514"/>
    <w:rsid w:val="005E4DEF"/>
    <w:rsid w:val="005F4F24"/>
    <w:rsid w:val="0060669D"/>
    <w:rsid w:val="006301FC"/>
    <w:rsid w:val="006505B9"/>
    <w:rsid w:val="00653F0C"/>
    <w:rsid w:val="006602D6"/>
    <w:rsid w:val="00673D85"/>
    <w:rsid w:val="00681B45"/>
    <w:rsid w:val="0068739B"/>
    <w:rsid w:val="006D09FE"/>
    <w:rsid w:val="006F1006"/>
    <w:rsid w:val="006F35FA"/>
    <w:rsid w:val="006F617A"/>
    <w:rsid w:val="007223AD"/>
    <w:rsid w:val="00760797"/>
    <w:rsid w:val="007740C4"/>
    <w:rsid w:val="00794C51"/>
    <w:rsid w:val="007A0822"/>
    <w:rsid w:val="007A5848"/>
    <w:rsid w:val="007E4447"/>
    <w:rsid w:val="007E472F"/>
    <w:rsid w:val="007E79FD"/>
    <w:rsid w:val="007E7FF7"/>
    <w:rsid w:val="00800B46"/>
    <w:rsid w:val="008149E0"/>
    <w:rsid w:val="00815D15"/>
    <w:rsid w:val="008235CC"/>
    <w:rsid w:val="00852AFC"/>
    <w:rsid w:val="0086014F"/>
    <w:rsid w:val="0088196F"/>
    <w:rsid w:val="008947F4"/>
    <w:rsid w:val="00896C2B"/>
    <w:rsid w:val="00897D88"/>
    <w:rsid w:val="008B3A83"/>
    <w:rsid w:val="008C1F4F"/>
    <w:rsid w:val="008E67B6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E31"/>
    <w:rsid w:val="009520E6"/>
    <w:rsid w:val="009624D2"/>
    <w:rsid w:val="00975260"/>
    <w:rsid w:val="009A6AB3"/>
    <w:rsid w:val="009A7E9E"/>
    <w:rsid w:val="009D1D53"/>
    <w:rsid w:val="009F0C7C"/>
    <w:rsid w:val="009F1E7E"/>
    <w:rsid w:val="00A05D11"/>
    <w:rsid w:val="00A06889"/>
    <w:rsid w:val="00A32432"/>
    <w:rsid w:val="00A40391"/>
    <w:rsid w:val="00A420C1"/>
    <w:rsid w:val="00A4787E"/>
    <w:rsid w:val="00A56A4B"/>
    <w:rsid w:val="00A74D47"/>
    <w:rsid w:val="00A779B6"/>
    <w:rsid w:val="00A82218"/>
    <w:rsid w:val="00AC5855"/>
    <w:rsid w:val="00AE2425"/>
    <w:rsid w:val="00AF1BA2"/>
    <w:rsid w:val="00B07385"/>
    <w:rsid w:val="00B1386B"/>
    <w:rsid w:val="00B170A1"/>
    <w:rsid w:val="00B20F6E"/>
    <w:rsid w:val="00B322E0"/>
    <w:rsid w:val="00B60D28"/>
    <w:rsid w:val="00B70A01"/>
    <w:rsid w:val="00B83976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56619"/>
    <w:rsid w:val="00C76810"/>
    <w:rsid w:val="00CA5572"/>
    <w:rsid w:val="00CB534A"/>
    <w:rsid w:val="00CB7F27"/>
    <w:rsid w:val="00CD2633"/>
    <w:rsid w:val="00D048D8"/>
    <w:rsid w:val="00D131B8"/>
    <w:rsid w:val="00D25C18"/>
    <w:rsid w:val="00D3487B"/>
    <w:rsid w:val="00D361FE"/>
    <w:rsid w:val="00D42B5D"/>
    <w:rsid w:val="00D465FD"/>
    <w:rsid w:val="00D51222"/>
    <w:rsid w:val="00D5150E"/>
    <w:rsid w:val="00D920E5"/>
    <w:rsid w:val="00DB5A9C"/>
    <w:rsid w:val="00DD35B4"/>
    <w:rsid w:val="00DE0F0F"/>
    <w:rsid w:val="00DF6743"/>
    <w:rsid w:val="00DF7CB6"/>
    <w:rsid w:val="00E20CCE"/>
    <w:rsid w:val="00E61CB4"/>
    <w:rsid w:val="00E8666F"/>
    <w:rsid w:val="00E952A6"/>
    <w:rsid w:val="00EA084E"/>
    <w:rsid w:val="00EA107F"/>
    <w:rsid w:val="00EA1606"/>
    <w:rsid w:val="00EC38D1"/>
    <w:rsid w:val="00ED26BE"/>
    <w:rsid w:val="00EF2955"/>
    <w:rsid w:val="00EF6945"/>
    <w:rsid w:val="00F056AD"/>
    <w:rsid w:val="00F2271B"/>
    <w:rsid w:val="00F22D20"/>
    <w:rsid w:val="00F34AD8"/>
    <w:rsid w:val="00F50D00"/>
    <w:rsid w:val="00F5703F"/>
    <w:rsid w:val="00F60E05"/>
    <w:rsid w:val="00F65BB1"/>
    <w:rsid w:val="00F66AAB"/>
    <w:rsid w:val="00F71DFE"/>
    <w:rsid w:val="00F94B1E"/>
    <w:rsid w:val="00F951FE"/>
    <w:rsid w:val="00FA783F"/>
    <w:rsid w:val="00FB6009"/>
    <w:rsid w:val="00FC3588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F9A5D81"/>
  <w15:docId w15:val="{7BC586D7-8F0F-4B6E-ABD5-7BC9F64C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2019-03-08T10:33:00Z</dcterms:created>
  <dcterms:modified xsi:type="dcterms:W3CDTF">2019-05-09T14:43:00Z</dcterms:modified>
</cp:coreProperties>
</file>