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946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8946C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</w:t>
      </w:r>
      <w:r w:rsidR="00C768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89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46C0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6810" w:rsidRDefault="009243B3" w:rsidP="0089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6619">
        <w:rPr>
          <w:rFonts w:ascii="Arial" w:hAnsi="Arial" w:cs="Arial"/>
          <w:sz w:val="20"/>
          <w:szCs w:val="20"/>
        </w:rPr>
        <w:t xml:space="preserve">Fica </w:t>
      </w:r>
      <w:r w:rsidR="008946C0">
        <w:rPr>
          <w:rFonts w:ascii="Arial" w:hAnsi="Arial" w:cs="Arial"/>
          <w:sz w:val="20"/>
          <w:szCs w:val="20"/>
        </w:rPr>
        <w:t>aberto na Diretoria de Finanças, um crédito adicional de Cr$500,00 (quinhentos cruzeiros), para suplementar a seguinte dotação do orçamento vigente: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44"/>
        <w:gridCol w:w="1318"/>
      </w:tblGrid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EA579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EA579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EA5795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8946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Móveis, </w:t>
            </w:r>
            <w:proofErr w:type="spellStart"/>
            <w:r w:rsidR="00EA5795"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 w:rsidR="00EA5795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gramStart"/>
            <w:r w:rsidR="00EA5795">
              <w:rPr>
                <w:rFonts w:ascii="Arial" w:hAnsi="Arial"/>
                <w:sz w:val="20"/>
                <w:szCs w:val="20"/>
              </w:rPr>
              <w:t>de</w:t>
            </w:r>
            <w:proofErr w:type="gramEnd"/>
            <w:r w:rsidR="00EA5795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EA5795">
              <w:rPr>
                <w:rFonts w:ascii="Arial" w:hAnsi="Arial"/>
                <w:sz w:val="20"/>
                <w:szCs w:val="20"/>
              </w:rPr>
              <w:t>escrit</w:t>
            </w:r>
            <w:proofErr w:type="spellEnd"/>
            <w:r w:rsidR="00EA5795">
              <w:rPr>
                <w:rFonts w:ascii="Arial" w:hAnsi="Arial"/>
                <w:sz w:val="20"/>
                <w:szCs w:val="20"/>
              </w:rPr>
              <w:t>. i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nst.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8946C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89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46C0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vigente, na mesma importância: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55"/>
        <w:gridCol w:w="1318"/>
      </w:tblGrid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EA579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EA579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EA5795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946C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8946C0" w:rsidP="008946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variável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84E" w:rsidRDefault="00EA08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8946C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694EF2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contratado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84E" w:rsidRDefault="00694EF2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4258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</w:t>
      </w:r>
      <w:r w:rsidR="00C7681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02" w:rsidRDefault="00291902" w:rsidP="009243B3">
      <w:pPr>
        <w:spacing w:after="0" w:line="240" w:lineRule="auto"/>
      </w:pPr>
      <w:r>
        <w:separator/>
      </w:r>
    </w:p>
  </w:endnote>
  <w:endnote w:type="continuationSeparator" w:id="0">
    <w:p w:rsidR="00291902" w:rsidRDefault="002919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02" w:rsidRDefault="00291902" w:rsidP="009243B3">
      <w:pPr>
        <w:spacing w:after="0" w:line="240" w:lineRule="auto"/>
      </w:pPr>
      <w:r>
        <w:separator/>
      </w:r>
    </w:p>
  </w:footnote>
  <w:footnote w:type="continuationSeparator" w:id="0">
    <w:p w:rsidR="00291902" w:rsidRDefault="002919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1902"/>
    <w:rsid w:val="002928A6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A579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D41864"/>
  <w15:docId w15:val="{071C2B16-E06E-41E9-BB05-D1D44FE7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2019-03-08T10:49:00Z</dcterms:created>
  <dcterms:modified xsi:type="dcterms:W3CDTF">2019-05-09T14:58:00Z</dcterms:modified>
</cp:coreProperties>
</file>