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416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54160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25CC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5416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35B62">
        <w:rPr>
          <w:rFonts w:ascii="Arial" w:hAnsi="Arial" w:cs="Arial"/>
          <w:sz w:val="20"/>
          <w:szCs w:val="20"/>
        </w:rPr>
        <w:t xml:space="preserve">a </w:t>
      </w:r>
      <w:r w:rsidR="0054160B">
        <w:rPr>
          <w:rFonts w:ascii="Arial" w:hAnsi="Arial" w:cs="Arial"/>
          <w:sz w:val="20"/>
          <w:szCs w:val="20"/>
        </w:rPr>
        <w:t>abertura de crédito suplementar autorizado pela Lei nº 794, de 07 de outubro de 1971.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54160B" w:rsidP="005416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TREVISANI, </w:t>
      </w:r>
      <w:r w:rsidR="007223AD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76" w:rsidRDefault="009243B3" w:rsidP="005416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54160B">
        <w:rPr>
          <w:rFonts w:ascii="Arial" w:hAnsi="Arial" w:cs="Arial"/>
          <w:sz w:val="20"/>
          <w:szCs w:val="20"/>
        </w:rPr>
        <w:t>aberto na Diretoria de Finanças um crédito adicional de Cr$ 24.300,00 (vinte e quatro mil e trezentos cruzeiros), suplementar as seguintes dotações do orçamento vigente: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88"/>
        <w:gridCol w:w="1318"/>
      </w:tblGrid>
      <w:tr w:rsidR="0054160B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762E69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762E69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762E69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7.200,00</w:t>
            </w: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Art. p/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24.300,00</w:t>
            </w:r>
          </w:p>
        </w:tc>
      </w:tr>
    </w:tbl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5416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60B"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 na mesma importância: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8022"/>
        <w:gridCol w:w="1313"/>
      </w:tblGrid>
      <w:tr w:rsidR="00780C90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762E69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762E69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762E69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E35B6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Placas, cruzes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762E6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Serv. de </w:t>
            </w:r>
            <w:r w:rsidR="00762E69">
              <w:rPr>
                <w:rFonts w:ascii="Arial" w:hAnsi="Arial"/>
                <w:sz w:val="20"/>
                <w:szCs w:val="20"/>
              </w:rPr>
              <w:t>conservação e reparação do</w:t>
            </w:r>
            <w:r>
              <w:rPr>
                <w:rFonts w:ascii="Arial" w:hAnsi="Arial"/>
                <w:sz w:val="20"/>
                <w:szCs w:val="20"/>
              </w:rPr>
              <w:t xml:space="preserve">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54160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8F7F89" w:rsidP="00D8540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Pagamento de </w:t>
            </w:r>
            <w:r w:rsidR="00D8540F">
              <w:rPr>
                <w:rFonts w:ascii="Arial" w:hAnsi="Arial"/>
                <w:sz w:val="20"/>
                <w:szCs w:val="20"/>
              </w:rPr>
              <w:t>L</w:t>
            </w:r>
            <w:r>
              <w:rPr>
                <w:rFonts w:ascii="Arial" w:hAnsi="Arial"/>
                <w:sz w:val="20"/>
                <w:szCs w:val="20"/>
              </w:rPr>
              <w:t>icença-Prêmio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8F7F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8F7F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7F89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7F89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Viag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Estadas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conduç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Máquinas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p/ escritório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Pagamento de licença-prêmio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D854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3.2.2.4.89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Empresa Privada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780C9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I.B.A.M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780C9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40F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40F" w:rsidRDefault="00D854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Comissão Municipal de Esportes p/ incremento e desportos – Lei nº 625/67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Variáveis c/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Vestuários, luvas, etc.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Serv. de limpeza, conservação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máquin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Variável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Mat. p/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1.400,00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0C90" w:rsidRDefault="00780C9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0C90" w:rsidRDefault="00780C9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144208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144208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144208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Pr="00144208" w:rsidRDefault="00762E6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  <w:szCs w:val="20"/>
              </w:rPr>
              <w:t>Lâmpadas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e 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144208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144208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Sementes, mudas, plantas e adubos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Praças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Ferramentas e utensílios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44208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4208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4208" w:rsidRDefault="00144208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do pessoal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diar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762E6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</w:t>
            </w:r>
            <w:r w:rsidR="0050095F">
              <w:rPr>
                <w:rFonts w:ascii="Arial" w:hAnsi="Arial"/>
                <w:sz w:val="20"/>
                <w:szCs w:val="20"/>
              </w:rPr>
              <w:t>rmicida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50095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EA028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50095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0095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95F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95F" w:rsidRDefault="00EA028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EA028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280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280" w:rsidRDefault="00EA0280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280" w:rsidRDefault="00EA0280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24.300,00</w:t>
            </w:r>
          </w:p>
        </w:tc>
      </w:tr>
    </w:tbl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E4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E424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PENNINK CAETANO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A1" w:rsidRDefault="003F41A1" w:rsidP="009243B3">
      <w:pPr>
        <w:spacing w:after="0" w:line="240" w:lineRule="auto"/>
      </w:pPr>
      <w:r>
        <w:separator/>
      </w:r>
    </w:p>
  </w:endnote>
  <w:endnote w:type="continuationSeparator" w:id="0">
    <w:p w:rsidR="003F41A1" w:rsidRDefault="003F41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A1" w:rsidRDefault="003F41A1" w:rsidP="009243B3">
      <w:pPr>
        <w:spacing w:after="0" w:line="240" w:lineRule="auto"/>
      </w:pPr>
      <w:r>
        <w:separator/>
      </w:r>
    </w:p>
  </w:footnote>
  <w:footnote w:type="continuationSeparator" w:id="0">
    <w:p w:rsidR="003F41A1" w:rsidRDefault="003F41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41A1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5D4"/>
    <w:rsid w:val="00762E69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1454E218"/>
  <w15:docId w15:val="{9A461B6B-CE3B-4F7A-8C6D-3A0CE73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2019-03-09T10:32:00Z</dcterms:created>
  <dcterms:modified xsi:type="dcterms:W3CDTF">2019-05-13T15:28:00Z</dcterms:modified>
</cp:coreProperties>
</file>