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455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36461">
        <w:rPr>
          <w:rFonts w:ascii="Arial" w:hAnsi="Arial" w:cs="Arial"/>
          <w:b/>
          <w:sz w:val="20"/>
          <w:szCs w:val="20"/>
        </w:rPr>
        <w:t>3</w:t>
      </w:r>
      <w:r w:rsidR="0054551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6461">
        <w:rPr>
          <w:rFonts w:ascii="Arial" w:hAnsi="Arial" w:cs="Arial"/>
          <w:b/>
          <w:sz w:val="20"/>
          <w:szCs w:val="20"/>
        </w:rPr>
        <w:t>2</w:t>
      </w:r>
      <w:r w:rsidR="0054551C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5455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551C">
        <w:rPr>
          <w:rFonts w:ascii="Arial" w:hAnsi="Arial" w:cs="Arial"/>
          <w:sz w:val="20"/>
          <w:szCs w:val="20"/>
        </w:rPr>
        <w:t>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5455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54551C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392" w:rsidRDefault="009243B3" w:rsidP="00545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551C">
        <w:rPr>
          <w:rFonts w:ascii="Arial" w:hAnsi="Arial" w:cs="Arial"/>
          <w:sz w:val="20"/>
          <w:szCs w:val="20"/>
        </w:rPr>
        <w:t>As atuais ruas “Dois” e “Quatro” do Loteamento denominado “Parque Dourado”, neste Município, passam a ter as seguintes denominações:</w:t>
      </w:r>
    </w:p>
    <w:p w:rsidR="00934E2B" w:rsidRDefault="00934E2B" w:rsidP="00545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51C" w:rsidRDefault="00934E2B" w:rsidP="00545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4551C">
        <w:rPr>
          <w:rFonts w:ascii="Arial" w:hAnsi="Arial" w:cs="Arial"/>
          <w:sz w:val="20"/>
          <w:szCs w:val="20"/>
        </w:rPr>
        <w:t xml:space="preserve">RUA “DOIS”, com 57,00m de comprimento, aproximadamente, e 9,00m de largura, localizada ao lado direito da Av. Jânio Quadros, no sentido Ferraz-Guaianases, logo após o Estádio Municipal, a primeira </w:t>
      </w:r>
      <w:r w:rsidR="00344199">
        <w:rPr>
          <w:rFonts w:ascii="Arial" w:hAnsi="Arial" w:cs="Arial"/>
          <w:sz w:val="20"/>
          <w:szCs w:val="20"/>
        </w:rPr>
        <w:t>à direita, passa a denominar-se RUA JOAQUIM FRANCISCO CHAGA</w:t>
      </w:r>
      <w:r>
        <w:rPr>
          <w:rFonts w:ascii="Arial" w:hAnsi="Arial" w:cs="Arial"/>
          <w:sz w:val="20"/>
          <w:szCs w:val="20"/>
        </w:rPr>
        <w:t>S;</w:t>
      </w:r>
    </w:p>
    <w:p w:rsidR="00344199" w:rsidRDefault="00934E2B" w:rsidP="00545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44199">
        <w:rPr>
          <w:rFonts w:ascii="Arial" w:hAnsi="Arial" w:cs="Arial"/>
          <w:sz w:val="20"/>
          <w:szCs w:val="20"/>
        </w:rPr>
        <w:t>RUA “QUATRO”, com 72,00m de comprimento, aproximadamente, e</w:t>
      </w:r>
      <w:r w:rsidR="00D800A3">
        <w:rPr>
          <w:rFonts w:ascii="Arial" w:hAnsi="Arial" w:cs="Arial"/>
          <w:sz w:val="20"/>
          <w:szCs w:val="20"/>
        </w:rPr>
        <w:t xml:space="preserve"> </w:t>
      </w:r>
      <w:r w:rsidR="00344199">
        <w:rPr>
          <w:rFonts w:ascii="Arial" w:hAnsi="Arial" w:cs="Arial"/>
          <w:sz w:val="20"/>
          <w:szCs w:val="20"/>
        </w:rPr>
        <w:t xml:space="preserve">9,00m de </w:t>
      </w:r>
      <w:r>
        <w:rPr>
          <w:rFonts w:ascii="Arial" w:hAnsi="Arial" w:cs="Arial"/>
          <w:sz w:val="20"/>
          <w:szCs w:val="20"/>
        </w:rPr>
        <w:t>largura</w:t>
      </w:r>
      <w:r w:rsidR="00344199">
        <w:rPr>
          <w:rFonts w:ascii="Arial" w:hAnsi="Arial" w:cs="Arial"/>
          <w:sz w:val="20"/>
          <w:szCs w:val="20"/>
        </w:rPr>
        <w:t xml:space="preserve">, digo, largura, com a mesma localização da rua acima, sendo a segunda à direita, passa a denominar-se RUA GEORGINA BORGES SANTOS. </w:t>
      </w:r>
    </w:p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344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4199">
        <w:rPr>
          <w:rFonts w:ascii="Arial" w:hAnsi="Arial" w:cs="Arial"/>
          <w:sz w:val="20"/>
          <w:szCs w:val="20"/>
        </w:rPr>
        <w:t>As despesas decorrentes com a execução do presente Decreto, correrão por conta de verba própria do orçamento vigente.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44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36461">
        <w:rPr>
          <w:rFonts w:ascii="Arial" w:hAnsi="Arial" w:cs="Arial"/>
          <w:sz w:val="20"/>
          <w:szCs w:val="20"/>
        </w:rPr>
        <w:t>2</w:t>
      </w:r>
      <w:r w:rsidR="0034419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</w:t>
      </w:r>
      <w:bookmarkStart w:id="0" w:name="_GoBack"/>
      <w:bookmarkEnd w:id="0"/>
      <w:r w:rsidR="00CA4E89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3A" w:rsidRDefault="00622C3A" w:rsidP="009243B3">
      <w:pPr>
        <w:spacing w:after="0" w:line="240" w:lineRule="auto"/>
      </w:pPr>
      <w:r>
        <w:separator/>
      </w:r>
    </w:p>
  </w:endnote>
  <w:endnote w:type="continuationSeparator" w:id="0">
    <w:p w:rsidR="00622C3A" w:rsidRDefault="00622C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3A" w:rsidRDefault="00622C3A" w:rsidP="009243B3">
      <w:pPr>
        <w:spacing w:after="0" w:line="240" w:lineRule="auto"/>
      </w:pPr>
      <w:r>
        <w:separator/>
      </w:r>
    </w:p>
  </w:footnote>
  <w:footnote w:type="continuationSeparator" w:id="0">
    <w:p w:rsidR="00622C3A" w:rsidRDefault="00622C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13A85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199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51C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39D5"/>
    <w:rsid w:val="005F4F24"/>
    <w:rsid w:val="0060669D"/>
    <w:rsid w:val="00616B76"/>
    <w:rsid w:val="00622C3A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2B"/>
    <w:rsid w:val="00934E9B"/>
    <w:rsid w:val="0093627B"/>
    <w:rsid w:val="00936461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E4867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B07385"/>
    <w:rsid w:val="00B1386B"/>
    <w:rsid w:val="00B1598A"/>
    <w:rsid w:val="00B1641F"/>
    <w:rsid w:val="00B170A1"/>
    <w:rsid w:val="00B17F97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00A3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8026F8B"/>
  <w15:docId w15:val="{6FD254C1-6BD1-4FA7-8ADB-7965A021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2019-03-09T13:27:00Z</dcterms:created>
  <dcterms:modified xsi:type="dcterms:W3CDTF">2019-05-13T19:10:00Z</dcterms:modified>
</cp:coreProperties>
</file>