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83C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4D62E5">
        <w:rPr>
          <w:rFonts w:ascii="Arial" w:hAnsi="Arial" w:cs="Arial"/>
          <w:b/>
          <w:sz w:val="20"/>
          <w:szCs w:val="20"/>
        </w:rPr>
        <w:t>7</w:t>
      </w:r>
      <w:r w:rsidR="00283C3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A5604">
        <w:rPr>
          <w:rFonts w:ascii="Arial" w:hAnsi="Arial" w:cs="Arial"/>
          <w:b/>
          <w:sz w:val="20"/>
          <w:szCs w:val="20"/>
        </w:rPr>
        <w:t>2</w:t>
      </w:r>
      <w:r w:rsidR="00AA317D">
        <w:rPr>
          <w:rFonts w:ascii="Arial" w:hAnsi="Arial" w:cs="Arial"/>
          <w:b/>
          <w:sz w:val="20"/>
          <w:szCs w:val="20"/>
        </w:rPr>
        <w:t>3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9206E2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2B42" w:rsidRDefault="00007775" w:rsidP="00283C3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suplementar autorizado </w:t>
      </w:r>
      <w:r w:rsidR="00AA317D">
        <w:rPr>
          <w:rFonts w:ascii="Arial" w:hAnsi="Arial" w:cs="Arial"/>
          <w:sz w:val="20"/>
          <w:szCs w:val="20"/>
        </w:rPr>
        <w:t xml:space="preserve">pelo artigo 4º B, da Lei nº </w:t>
      </w:r>
      <w:r w:rsidR="00283C3F">
        <w:rPr>
          <w:rFonts w:ascii="Arial" w:hAnsi="Arial" w:cs="Arial"/>
          <w:sz w:val="20"/>
          <w:szCs w:val="20"/>
        </w:rPr>
        <w:t>820</w:t>
      </w:r>
      <w:r>
        <w:rPr>
          <w:rFonts w:ascii="Arial" w:hAnsi="Arial" w:cs="Arial"/>
          <w:sz w:val="20"/>
          <w:szCs w:val="20"/>
        </w:rPr>
        <w:t xml:space="preserve">, de </w:t>
      </w:r>
      <w:r w:rsidR="00AA317D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de </w:t>
      </w:r>
      <w:r w:rsidR="00AA317D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Pr="00283C3F">
        <w:rPr>
          <w:rFonts w:ascii="Arial" w:hAnsi="Arial" w:cs="Arial"/>
          <w:sz w:val="20"/>
          <w:szCs w:val="20"/>
        </w:rPr>
        <w:t>197</w:t>
      </w:r>
      <w:r w:rsidR="00283C3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9206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7C3F1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9E3AF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V</w:t>
      </w:r>
      <w:r w:rsidR="009E3AF0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06E2" w:rsidRDefault="009243B3" w:rsidP="00283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7775">
        <w:rPr>
          <w:rFonts w:ascii="Arial" w:hAnsi="Arial" w:cs="Arial"/>
          <w:sz w:val="20"/>
          <w:szCs w:val="20"/>
        </w:rPr>
        <w:t xml:space="preserve">Fica </w:t>
      </w:r>
      <w:r w:rsidR="00931425">
        <w:rPr>
          <w:rFonts w:ascii="Arial" w:hAnsi="Arial" w:cs="Arial"/>
          <w:sz w:val="20"/>
          <w:szCs w:val="20"/>
        </w:rPr>
        <w:t xml:space="preserve">aberto na Diretoria de Finanças, um crédito adicional de Cr$ </w:t>
      </w:r>
      <w:r w:rsidR="00283C3F">
        <w:rPr>
          <w:rFonts w:ascii="Arial" w:hAnsi="Arial" w:cs="Arial"/>
          <w:sz w:val="20"/>
          <w:szCs w:val="20"/>
        </w:rPr>
        <w:t>8.000,00</w:t>
      </w:r>
      <w:r w:rsidR="00931425">
        <w:rPr>
          <w:rFonts w:ascii="Arial" w:hAnsi="Arial" w:cs="Arial"/>
          <w:sz w:val="20"/>
          <w:szCs w:val="20"/>
        </w:rPr>
        <w:t xml:space="preserve"> (</w:t>
      </w:r>
      <w:r w:rsidR="00283C3F">
        <w:rPr>
          <w:rFonts w:ascii="Arial" w:hAnsi="Arial" w:cs="Arial"/>
          <w:sz w:val="20"/>
          <w:szCs w:val="20"/>
        </w:rPr>
        <w:t>oito mil cruzeiros), para suplementar a</w:t>
      </w:r>
      <w:r w:rsidR="005225F1">
        <w:rPr>
          <w:rFonts w:ascii="Arial" w:hAnsi="Arial" w:cs="Arial"/>
          <w:sz w:val="20"/>
          <w:szCs w:val="20"/>
        </w:rPr>
        <w:t xml:space="preserve"> seguinte dotaç</w:t>
      </w:r>
      <w:r w:rsidR="00283C3F">
        <w:rPr>
          <w:rFonts w:ascii="Arial" w:hAnsi="Arial" w:cs="Arial"/>
          <w:sz w:val="20"/>
          <w:szCs w:val="20"/>
        </w:rPr>
        <w:t>ão</w:t>
      </w:r>
      <w:r w:rsidR="005225F1">
        <w:rPr>
          <w:rFonts w:ascii="Arial" w:hAnsi="Arial" w:cs="Arial"/>
          <w:sz w:val="20"/>
          <w:szCs w:val="20"/>
        </w:rPr>
        <w:t xml:space="preserve"> do orçamento vigente, a saber:</w:t>
      </w:r>
    </w:p>
    <w:p w:rsidR="00DB0B75" w:rsidRDefault="00DB0B75" w:rsidP="000077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410"/>
        <w:gridCol w:w="1318"/>
      </w:tblGrid>
      <w:tr w:rsid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B0B75" w:rsidRDefault="00296254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B0B75" w:rsidRDefault="0029625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B0B75" w:rsidRDefault="00296254" w:rsidP="00334E3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283C3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283C3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SETOR DE OBRAS E CONS. DE ESTRADAS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283C3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283C3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283C3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283C3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0B75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283C3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283C3F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225F1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283C3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283C3F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25F1" w:rsidRDefault="00283C3F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4.000,00</w:t>
            </w:r>
          </w:p>
        </w:tc>
      </w:tr>
      <w:tr w:rsidR="005225F1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283C3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283C3F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ASSISTÊNCIA MEDICO-HOSPITALAR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25F1" w:rsidRDefault="005225F1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225F1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283C3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283C3F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25F1" w:rsidRDefault="005225F1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225F1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283C3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283C3F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Com. Lubrificantes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25F1" w:rsidRDefault="00283C3F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4000,00</w:t>
            </w:r>
          </w:p>
        </w:tc>
      </w:tr>
      <w:tr w:rsidR="005225F1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283C3F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25F1" w:rsidRDefault="00283C3F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8.000,00</w:t>
            </w:r>
          </w:p>
        </w:tc>
      </w:tr>
    </w:tbl>
    <w:p w:rsidR="00DB0B75" w:rsidRDefault="00DB0B75" w:rsidP="000077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478F" w:rsidRDefault="0012478F" w:rsidP="00283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34E38">
        <w:rPr>
          <w:rFonts w:ascii="Arial" w:hAnsi="Arial" w:cs="Arial"/>
          <w:sz w:val="20"/>
          <w:szCs w:val="20"/>
        </w:rPr>
        <w:t>O crédito aberto no artigo anterior</w:t>
      </w:r>
      <w:r w:rsidR="005225F1">
        <w:rPr>
          <w:rFonts w:ascii="Arial" w:hAnsi="Arial" w:cs="Arial"/>
          <w:sz w:val="20"/>
          <w:szCs w:val="20"/>
        </w:rPr>
        <w:t xml:space="preserve"> </w:t>
      </w:r>
      <w:r w:rsidR="00334E38">
        <w:rPr>
          <w:rFonts w:ascii="Arial" w:hAnsi="Arial" w:cs="Arial"/>
          <w:sz w:val="20"/>
          <w:szCs w:val="20"/>
        </w:rPr>
        <w:t>será coberto com os recursos provenientes da redução da seguinte dotaç</w:t>
      </w:r>
      <w:r w:rsidR="005225F1">
        <w:rPr>
          <w:rFonts w:ascii="Arial" w:hAnsi="Arial" w:cs="Arial"/>
          <w:sz w:val="20"/>
          <w:szCs w:val="20"/>
        </w:rPr>
        <w:t>ão</w:t>
      </w:r>
      <w:r w:rsidR="00334E38">
        <w:rPr>
          <w:rFonts w:ascii="Arial" w:hAnsi="Arial" w:cs="Arial"/>
          <w:sz w:val="20"/>
          <w:szCs w:val="20"/>
        </w:rPr>
        <w:t xml:space="preserve"> orçamentária</w:t>
      </w:r>
      <w:r w:rsidR="00283C3F">
        <w:rPr>
          <w:rFonts w:ascii="Arial" w:hAnsi="Arial" w:cs="Arial"/>
          <w:sz w:val="20"/>
          <w:szCs w:val="20"/>
        </w:rPr>
        <w:t xml:space="preserve"> vigente, na mesma importância:</w:t>
      </w:r>
    </w:p>
    <w:p w:rsidR="00334E38" w:rsidRDefault="00334E38" w:rsidP="00334E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620"/>
        <w:gridCol w:w="1318"/>
      </w:tblGrid>
      <w:tr w:rsidR="005225F1" w:rsidTr="0025311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25F1" w:rsidRDefault="00296254" w:rsidP="00253115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25F1" w:rsidRDefault="00296254" w:rsidP="0025311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25F1" w:rsidRDefault="00296254" w:rsidP="00253115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283C3F" w:rsidTr="0025311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283C3F" w:rsidP="0025311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283C3F" w:rsidP="0025311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PROCURADORIA JURIDICA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25F1" w:rsidRDefault="005225F1" w:rsidP="0025311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83C3F" w:rsidTr="0025311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283C3F" w:rsidP="0025311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283C3F" w:rsidP="0025311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25F1" w:rsidRDefault="005225F1" w:rsidP="0025311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83C3F" w:rsidTr="0025311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283C3F" w:rsidP="0025311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283C3F" w:rsidP="0025311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25F1" w:rsidRDefault="005225F1" w:rsidP="0025311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283C3F" w:rsidTr="0025311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5311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5311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C3F" w:rsidRDefault="00283C3F" w:rsidP="0025311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83C3F" w:rsidTr="0025311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5311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5311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Aquisição Material de Exp.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C3F" w:rsidRDefault="00283C3F" w:rsidP="0025311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283C3F" w:rsidTr="0025311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5311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5311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C3F" w:rsidRDefault="00283C3F" w:rsidP="0025311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83C3F" w:rsidTr="0025311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5311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5311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C3F" w:rsidRDefault="00283C3F" w:rsidP="0025311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83C3F" w:rsidTr="0025311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5311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5311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C3F" w:rsidRDefault="00283C3F" w:rsidP="0025311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83C3F" w:rsidTr="0025311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5311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5311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C3F" w:rsidRDefault="00283C3F" w:rsidP="0025311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83C3F" w:rsidTr="0025311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5311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5311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no Parque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C3F" w:rsidRDefault="00283C3F" w:rsidP="0025311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283C3F" w:rsidTr="0025311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5311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5311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C3F" w:rsidRDefault="00283C3F" w:rsidP="0025311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83C3F" w:rsidTr="0025311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5311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060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5311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Móveis, utensílios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C3F" w:rsidRDefault="00283C3F" w:rsidP="0025311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283C3F" w:rsidTr="0025311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5311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83C3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C3F" w:rsidRDefault="00283C3F" w:rsidP="0025311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83C3F" w:rsidTr="0025311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5311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4.1.1.3.66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5311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Prosseguimento e conc.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C3F" w:rsidRDefault="00283C3F" w:rsidP="0025311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83C3F" w:rsidTr="0025311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5311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5311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no Estádio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C3F" w:rsidRDefault="00283C3F" w:rsidP="0025311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4.000,00</w:t>
            </w:r>
          </w:p>
        </w:tc>
      </w:tr>
      <w:tr w:rsidR="00283C3F" w:rsidTr="0025311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5311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C3F" w:rsidRDefault="00283C3F" w:rsidP="0025311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C3F" w:rsidRDefault="00283C3F" w:rsidP="0025311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8.000,00</w:t>
            </w:r>
          </w:p>
        </w:tc>
      </w:tr>
    </w:tbl>
    <w:p w:rsidR="009206E2" w:rsidRDefault="009206E2" w:rsidP="009206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9206E2" w:rsidP="00334E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06E2">
        <w:rPr>
          <w:rFonts w:ascii="Arial" w:hAnsi="Arial" w:cs="Arial"/>
          <w:b/>
          <w:bCs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 xml:space="preserve">, </w:t>
      </w:r>
      <w:r w:rsidR="00283C3F">
        <w:rPr>
          <w:rFonts w:ascii="Arial" w:hAnsi="Arial" w:cs="Arial"/>
          <w:sz w:val="20"/>
          <w:szCs w:val="20"/>
        </w:rPr>
        <w:t xml:space="preserve">retroagindo seus efeitos à data de 21/05/73,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34E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9206E2">
        <w:rPr>
          <w:rFonts w:ascii="Arial" w:hAnsi="Arial" w:cs="Arial"/>
          <w:sz w:val="20"/>
          <w:szCs w:val="20"/>
        </w:rPr>
        <w:t>2</w:t>
      </w:r>
      <w:r w:rsidR="00334E3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9206E2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C73B9E">
        <w:rPr>
          <w:rFonts w:ascii="Arial" w:hAnsi="Arial" w:cs="Arial"/>
          <w:sz w:val="20"/>
          <w:szCs w:val="20"/>
        </w:rPr>
        <w:t>da Divisão de Serviços Gerais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B9D" w:rsidRDefault="00BC4B9D" w:rsidP="009243B3">
      <w:pPr>
        <w:spacing w:after="0" w:line="240" w:lineRule="auto"/>
      </w:pPr>
      <w:r>
        <w:separator/>
      </w:r>
    </w:p>
  </w:endnote>
  <w:endnote w:type="continuationSeparator" w:id="0">
    <w:p w:rsidR="00BC4B9D" w:rsidRDefault="00BC4B9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B9D" w:rsidRDefault="00BC4B9D" w:rsidP="009243B3">
      <w:pPr>
        <w:spacing w:after="0" w:line="240" w:lineRule="auto"/>
      </w:pPr>
      <w:r>
        <w:separator/>
      </w:r>
    </w:p>
  </w:footnote>
  <w:footnote w:type="continuationSeparator" w:id="0">
    <w:p w:rsidR="00BC4B9D" w:rsidRDefault="00BC4B9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0777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C84"/>
    <w:rsid w:val="00055DE8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478F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56B29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6254"/>
    <w:rsid w:val="0029750C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154BA"/>
    <w:rsid w:val="004254F0"/>
    <w:rsid w:val="004258AC"/>
    <w:rsid w:val="00426635"/>
    <w:rsid w:val="00433882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1DE6"/>
    <w:rsid w:val="00852AFC"/>
    <w:rsid w:val="00856F76"/>
    <w:rsid w:val="008600D8"/>
    <w:rsid w:val="0086014F"/>
    <w:rsid w:val="0086590B"/>
    <w:rsid w:val="00867FE1"/>
    <w:rsid w:val="0087184E"/>
    <w:rsid w:val="00873E96"/>
    <w:rsid w:val="00881265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1A4F"/>
    <w:rsid w:val="009A6AB3"/>
    <w:rsid w:val="009A7E9E"/>
    <w:rsid w:val="009C47BA"/>
    <w:rsid w:val="009D1D53"/>
    <w:rsid w:val="009E0C13"/>
    <w:rsid w:val="009E3AF0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4B9D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2D7"/>
    <w:rsid w:val="00C006AD"/>
    <w:rsid w:val="00C2580D"/>
    <w:rsid w:val="00C40195"/>
    <w:rsid w:val="00C47658"/>
    <w:rsid w:val="00C4793B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398A"/>
    <w:rsid w:val="00CF4394"/>
    <w:rsid w:val="00D048D8"/>
    <w:rsid w:val="00D11B03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CB6"/>
    <w:rsid w:val="00E04F94"/>
    <w:rsid w:val="00E20CCE"/>
    <w:rsid w:val="00E30890"/>
    <w:rsid w:val="00E327A3"/>
    <w:rsid w:val="00E3438C"/>
    <w:rsid w:val="00E35B62"/>
    <w:rsid w:val="00E551DD"/>
    <w:rsid w:val="00E61CB4"/>
    <w:rsid w:val="00E848E9"/>
    <w:rsid w:val="00E8666F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D26BE"/>
    <w:rsid w:val="00EF104F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21DF2904-40BD-454E-95FB-FA3F0EE5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2019-03-12T21:16:00Z</dcterms:created>
  <dcterms:modified xsi:type="dcterms:W3CDTF">2019-05-14T19:27:00Z</dcterms:modified>
</cp:coreProperties>
</file>