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F70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E32807" w:rsidP="00DF70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70C5">
        <w:rPr>
          <w:rFonts w:ascii="Arial" w:hAnsi="Arial" w:cs="Arial"/>
          <w:sz w:val="20"/>
          <w:szCs w:val="20"/>
        </w:rPr>
        <w:t>abertura de crédito adicional suplementar, autorizado pela Lei nº 838, de 04 de junho de 1973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4F72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4F7245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245" w:rsidRDefault="009243B3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DF70C5">
        <w:rPr>
          <w:rFonts w:ascii="Arial" w:hAnsi="Arial" w:cs="Arial"/>
          <w:sz w:val="20"/>
          <w:szCs w:val="20"/>
        </w:rPr>
        <w:t>aberto na Diretoria de Finanças, um crédito adicional suplementar de Cr$ 30.000,00 (trinta mil cruzeiros), para suplementar as seguintes dotações orçamentárias vigentes, a saber:</w:t>
      </w:r>
    </w:p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76"/>
        <w:gridCol w:w="1318"/>
      </w:tblGrid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DB1749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DB1749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DB1749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30.000,00</w:t>
            </w:r>
          </w:p>
        </w:tc>
      </w:tr>
    </w:tbl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0C5" w:rsidRDefault="0012478F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F70C5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orçamentárias vigentes, na mesma importância:</w:t>
      </w:r>
    </w:p>
    <w:p w:rsidR="00DF70C5" w:rsidRDefault="00DF70C5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256"/>
        <w:gridCol w:w="1318"/>
      </w:tblGrid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DB1749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DB1749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DB1749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 Autônomo de Água e Esgoto de Poá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1.429,80</w:t>
            </w: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18.570,20</w:t>
            </w: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Extensão da Rede de 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30.000,00</w:t>
            </w:r>
          </w:p>
        </w:tc>
      </w:tr>
    </w:tbl>
    <w:p w:rsidR="00DF70C5" w:rsidRDefault="00DF70C5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DF70C5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0C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F70C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01B7D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AD" w:rsidRDefault="007C78AD" w:rsidP="009243B3">
      <w:pPr>
        <w:spacing w:after="0" w:line="240" w:lineRule="auto"/>
      </w:pPr>
      <w:r>
        <w:separator/>
      </w:r>
    </w:p>
  </w:endnote>
  <w:endnote w:type="continuationSeparator" w:id="0">
    <w:p w:rsidR="007C78AD" w:rsidRDefault="007C78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AD" w:rsidRDefault="007C78AD" w:rsidP="009243B3">
      <w:pPr>
        <w:spacing w:after="0" w:line="240" w:lineRule="auto"/>
      </w:pPr>
      <w:r>
        <w:separator/>
      </w:r>
    </w:p>
  </w:footnote>
  <w:footnote w:type="continuationSeparator" w:id="0">
    <w:p w:rsidR="007C78AD" w:rsidRDefault="007C78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6B29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C78A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184E"/>
    <w:rsid w:val="00873E96"/>
    <w:rsid w:val="00881265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1749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06A6F"/>
    <w:rsid w:val="00F100D2"/>
    <w:rsid w:val="00F1486B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5:docId w15:val="{74FE9F25-5E84-4FBB-BEE6-C6B6695C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2019-03-13T00:05:00Z</dcterms:created>
  <dcterms:modified xsi:type="dcterms:W3CDTF">2019-05-14T19:29:00Z</dcterms:modified>
</cp:coreProperties>
</file>