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008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00848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65DD">
        <w:rPr>
          <w:rFonts w:ascii="Arial" w:hAnsi="Arial" w:cs="Arial"/>
          <w:b/>
          <w:sz w:val="20"/>
          <w:szCs w:val="20"/>
        </w:rPr>
        <w:t>2</w:t>
      </w:r>
      <w:r w:rsidR="00D00848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</w:t>
      </w:r>
      <w:r w:rsidR="0019235A">
        <w:rPr>
          <w:rFonts w:ascii="Arial" w:hAnsi="Arial" w:cs="Arial"/>
          <w:b/>
          <w:sz w:val="20"/>
          <w:szCs w:val="20"/>
        </w:rPr>
        <w:t>L</w:t>
      </w:r>
      <w:r w:rsidR="000545B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7C65DD" w:rsidP="00C0485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04855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0E63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E63C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09D" w:rsidRDefault="009243B3" w:rsidP="00D008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C04855">
        <w:rPr>
          <w:rFonts w:ascii="Arial" w:hAnsi="Arial" w:cs="Arial"/>
          <w:sz w:val="20"/>
          <w:szCs w:val="20"/>
        </w:rPr>
        <w:t xml:space="preserve">reduzido na importância de Cr$ </w:t>
      </w:r>
      <w:r w:rsidR="00D00848">
        <w:rPr>
          <w:rFonts w:ascii="Arial" w:hAnsi="Arial" w:cs="Arial"/>
          <w:sz w:val="20"/>
          <w:szCs w:val="20"/>
        </w:rPr>
        <w:t>3.551,50</w:t>
      </w:r>
      <w:r w:rsidR="00C04855">
        <w:rPr>
          <w:rFonts w:ascii="Arial" w:hAnsi="Arial" w:cs="Arial"/>
          <w:sz w:val="20"/>
          <w:szCs w:val="20"/>
        </w:rPr>
        <w:t xml:space="preserve"> (</w:t>
      </w:r>
      <w:r w:rsidR="00D00848">
        <w:rPr>
          <w:rFonts w:ascii="Arial" w:hAnsi="Arial" w:cs="Arial"/>
          <w:sz w:val="20"/>
          <w:szCs w:val="20"/>
        </w:rPr>
        <w:t xml:space="preserve">três mil, quinhentos e </w:t>
      </w:r>
      <w:r w:rsidR="00915B5E">
        <w:rPr>
          <w:rFonts w:ascii="Arial" w:hAnsi="Arial" w:cs="Arial"/>
          <w:sz w:val="20"/>
          <w:szCs w:val="20"/>
        </w:rPr>
        <w:t>cinquenta</w:t>
      </w:r>
      <w:r w:rsidR="00D00848">
        <w:rPr>
          <w:rFonts w:ascii="Arial" w:hAnsi="Arial" w:cs="Arial"/>
          <w:sz w:val="20"/>
          <w:szCs w:val="20"/>
        </w:rPr>
        <w:t xml:space="preserve"> e um cruzeiros e </w:t>
      </w:r>
      <w:r w:rsidR="00915B5E">
        <w:rPr>
          <w:rFonts w:ascii="Arial" w:hAnsi="Arial" w:cs="Arial"/>
          <w:sz w:val="20"/>
          <w:szCs w:val="20"/>
        </w:rPr>
        <w:t>cinquenta</w:t>
      </w:r>
      <w:r w:rsidR="00D00848">
        <w:rPr>
          <w:rFonts w:ascii="Arial" w:hAnsi="Arial" w:cs="Arial"/>
          <w:sz w:val="20"/>
          <w:szCs w:val="20"/>
        </w:rPr>
        <w:t xml:space="preserve"> centavos</w:t>
      </w:r>
      <w:r w:rsidR="00C04855">
        <w:rPr>
          <w:rFonts w:ascii="Arial" w:hAnsi="Arial" w:cs="Arial"/>
          <w:sz w:val="20"/>
          <w:szCs w:val="20"/>
        </w:rPr>
        <w:t>), o item da dotação do orçamento analítico de que trata o Decreto nº 1.439/72, de 06 de dezembro de 1972, conforme discriminação abaixo:</w:t>
      </w:r>
    </w:p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65"/>
        <w:gridCol w:w="1318"/>
      </w:tblGrid>
      <w:tr w:rsidR="007C65DD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915B5E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915B5E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C65DD" w:rsidRDefault="00915B5E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Pr="00C04855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Pr="00C04855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730F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C65DD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C65DD" w:rsidRDefault="007C65DD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751E4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</w:t>
            </w:r>
            <w:r w:rsidR="00D00848">
              <w:rPr>
                <w:rFonts w:ascii="Arial" w:hAnsi="Arial"/>
                <w:sz w:val="20"/>
                <w:szCs w:val="20"/>
              </w:rPr>
              <w:t>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236,50</w:t>
            </w: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915B5E"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215,00</w:t>
            </w: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915B5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220,00</w:t>
            </w: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915B5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D00848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380,00</w:t>
            </w: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915B5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00848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0848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0848" w:rsidRDefault="00D00848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2.200,00</w:t>
            </w: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3.551,50</w:t>
            </w:r>
          </w:p>
        </w:tc>
      </w:tr>
    </w:tbl>
    <w:p w:rsidR="007C65DD" w:rsidRDefault="007C65DD" w:rsidP="007C6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65DD" w:rsidRDefault="0012478F" w:rsidP="00450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04855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da importância de Cr$ </w:t>
      </w:r>
      <w:r w:rsidR="00450B05">
        <w:rPr>
          <w:rFonts w:ascii="Arial" w:hAnsi="Arial" w:cs="Arial"/>
          <w:sz w:val="20"/>
          <w:szCs w:val="20"/>
        </w:rPr>
        <w:t>3.551,50</w:t>
      </w:r>
      <w:r w:rsidR="00C04855">
        <w:rPr>
          <w:rFonts w:ascii="Arial" w:hAnsi="Arial" w:cs="Arial"/>
          <w:sz w:val="20"/>
          <w:szCs w:val="20"/>
        </w:rPr>
        <w:t xml:space="preserve"> (</w:t>
      </w:r>
      <w:r w:rsidR="00450B05">
        <w:rPr>
          <w:rFonts w:ascii="Arial" w:hAnsi="Arial" w:cs="Arial"/>
          <w:sz w:val="20"/>
          <w:szCs w:val="20"/>
        </w:rPr>
        <w:t xml:space="preserve">três mil quinhentos e </w:t>
      </w:r>
      <w:r w:rsidR="00915B5E">
        <w:rPr>
          <w:rFonts w:ascii="Arial" w:hAnsi="Arial" w:cs="Arial"/>
          <w:sz w:val="20"/>
          <w:szCs w:val="20"/>
        </w:rPr>
        <w:t>cinquenta</w:t>
      </w:r>
      <w:r w:rsidR="00450B05">
        <w:rPr>
          <w:rFonts w:ascii="Arial" w:hAnsi="Arial" w:cs="Arial"/>
          <w:sz w:val="20"/>
          <w:szCs w:val="20"/>
        </w:rPr>
        <w:t xml:space="preserve"> e um cruzeiros e </w:t>
      </w:r>
      <w:r w:rsidR="00915B5E">
        <w:rPr>
          <w:rFonts w:ascii="Arial" w:hAnsi="Arial" w:cs="Arial"/>
          <w:sz w:val="20"/>
          <w:szCs w:val="20"/>
        </w:rPr>
        <w:t>cinquenta</w:t>
      </w:r>
      <w:r w:rsidR="00450B05">
        <w:rPr>
          <w:rFonts w:ascii="Arial" w:hAnsi="Arial" w:cs="Arial"/>
          <w:sz w:val="20"/>
          <w:szCs w:val="20"/>
        </w:rPr>
        <w:t xml:space="preserve"> centavos</w:t>
      </w:r>
      <w:r w:rsidR="00C04855">
        <w:rPr>
          <w:rFonts w:ascii="Arial" w:hAnsi="Arial" w:cs="Arial"/>
          <w:sz w:val="20"/>
          <w:szCs w:val="20"/>
        </w:rPr>
        <w:t>), o item da dotação do orçamento analítico de que trata o Decreto supra, conforme discriminação abaixo:</w:t>
      </w:r>
    </w:p>
    <w:p w:rsidR="00DE0084" w:rsidRDefault="00DE0084" w:rsidP="00DE00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307"/>
        <w:gridCol w:w="3665"/>
        <w:gridCol w:w="1318"/>
      </w:tblGrid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915B5E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915B5E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0084" w:rsidRDefault="00915B5E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915B5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0485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0084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0084" w:rsidRDefault="00DE0084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215,00</w:t>
            </w: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21,50</w:t>
            </w: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915B5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215,00</w:t>
            </w: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915B5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50B05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220,00</w:t>
            </w: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915B5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360,00</w:t>
            </w: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915B5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</w:t>
            </w:r>
            <w:r w:rsidR="00915B5E">
              <w:rPr>
                <w:rFonts w:ascii="Arial" w:hAnsi="Arial"/>
                <w:sz w:val="20"/>
                <w:szCs w:val="20"/>
              </w:rPr>
              <w:t>Ç</w:t>
            </w:r>
            <w:r>
              <w:rPr>
                <w:rFonts w:ascii="Arial" w:hAnsi="Arial"/>
                <w:sz w:val="20"/>
                <w:szCs w:val="20"/>
              </w:rPr>
              <w:t>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0B0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0B05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0B05" w:rsidRDefault="00450B0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2.200,0</w:t>
            </w: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915B5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D361A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4F1CAE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D361A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D361A7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4F1CAE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4F1CAE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CAE" w:rsidRDefault="00D361A7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CAE" w:rsidRDefault="00D361A7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3.551.50</w:t>
            </w:r>
          </w:p>
        </w:tc>
      </w:tr>
    </w:tbl>
    <w:p w:rsidR="00DE0084" w:rsidRDefault="00DE0084" w:rsidP="00DE00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7C65DD" w:rsidP="00D361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65D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361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C65DD">
        <w:rPr>
          <w:rFonts w:ascii="Arial" w:hAnsi="Arial" w:cs="Arial"/>
          <w:sz w:val="20"/>
          <w:szCs w:val="20"/>
        </w:rPr>
        <w:t>2</w:t>
      </w:r>
      <w:r w:rsidR="00D361A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8A3985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0F" w:rsidRDefault="00E5280F" w:rsidP="009243B3">
      <w:pPr>
        <w:spacing w:after="0" w:line="240" w:lineRule="auto"/>
      </w:pPr>
      <w:r>
        <w:separator/>
      </w:r>
    </w:p>
  </w:endnote>
  <w:endnote w:type="continuationSeparator" w:id="0">
    <w:p w:rsidR="00E5280F" w:rsidRDefault="00E528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0F" w:rsidRDefault="00E5280F" w:rsidP="009243B3">
      <w:pPr>
        <w:spacing w:after="0" w:line="240" w:lineRule="auto"/>
      </w:pPr>
      <w:r>
        <w:separator/>
      </w:r>
    </w:p>
  </w:footnote>
  <w:footnote w:type="continuationSeparator" w:id="0">
    <w:p w:rsidR="00E5280F" w:rsidRDefault="00E528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1E47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4553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7DCF"/>
    <w:rsid w:val="008F7F89"/>
    <w:rsid w:val="009009B2"/>
    <w:rsid w:val="009033A0"/>
    <w:rsid w:val="009074F1"/>
    <w:rsid w:val="00915B5E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730F5"/>
    <w:rsid w:val="00B83976"/>
    <w:rsid w:val="00B92AD4"/>
    <w:rsid w:val="00BA6925"/>
    <w:rsid w:val="00BB1E02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04855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2633B"/>
    <w:rsid w:val="00E30890"/>
    <w:rsid w:val="00E327A3"/>
    <w:rsid w:val="00E32807"/>
    <w:rsid w:val="00E3438C"/>
    <w:rsid w:val="00E35B62"/>
    <w:rsid w:val="00E5280F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D2120B2"/>
  <w15:docId w15:val="{A00D8B4B-73F7-49FE-A311-A4CEF729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2019-03-13T09:51:00Z</dcterms:created>
  <dcterms:modified xsi:type="dcterms:W3CDTF">2019-05-15T17:38:00Z</dcterms:modified>
</cp:coreProperties>
</file>