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2C7B47" w:rsidRDefault="009243B3" w:rsidP="009243B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F703C">
        <w:rPr>
          <w:rFonts w:ascii="Arial" w:hAnsi="Arial" w:cs="Arial"/>
          <w:b/>
          <w:sz w:val="20"/>
          <w:szCs w:val="20"/>
        </w:rPr>
        <w:t>156</w:t>
      </w:r>
      <w:r w:rsidR="002C7B4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7B47">
        <w:rPr>
          <w:rFonts w:ascii="Arial" w:hAnsi="Arial" w:cs="Arial"/>
          <w:b/>
          <w:sz w:val="20"/>
          <w:szCs w:val="20"/>
        </w:rPr>
        <w:t>21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F0072">
        <w:rPr>
          <w:rFonts w:ascii="Arial" w:hAnsi="Arial" w:cs="Arial"/>
          <w:b/>
          <w:sz w:val="20"/>
          <w:szCs w:val="20"/>
        </w:rPr>
        <w:t xml:space="preserve">JUNHO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  <w:r w:rsidR="006616E1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7B47">
        <w:rPr>
          <w:rFonts w:ascii="Arial" w:hAnsi="Arial" w:cs="Arial"/>
          <w:sz w:val="20"/>
          <w:szCs w:val="20"/>
        </w:rPr>
        <w:t>fixação de tarifa de linha de transporte coletivo municipal</w:t>
      </w:r>
      <w:r w:rsidR="006616E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ED4D7B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6616E1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5064B8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 w:rsidRPr="005064B8">
        <w:rPr>
          <w:rFonts w:ascii="Arial" w:hAnsi="Arial" w:cs="Arial"/>
          <w:sz w:val="20"/>
          <w:szCs w:val="20"/>
        </w:rPr>
        <w:t>Fica</w:t>
      </w:r>
      <w:r w:rsidR="00A648CD" w:rsidRPr="005064B8">
        <w:rPr>
          <w:rFonts w:ascii="Arial" w:hAnsi="Arial" w:cs="Arial"/>
          <w:sz w:val="20"/>
          <w:szCs w:val="20"/>
        </w:rPr>
        <w:t xml:space="preserve"> </w:t>
      </w:r>
      <w:r w:rsidR="002C7B47" w:rsidRPr="005064B8">
        <w:rPr>
          <w:rFonts w:ascii="Arial" w:hAnsi="Arial" w:cs="Arial"/>
          <w:sz w:val="20"/>
          <w:szCs w:val="20"/>
        </w:rPr>
        <w:t>fixada nos termos do artigo 69, do Decreto Lei Complementar Estadual nº</w:t>
      </w:r>
      <w:r w:rsidR="006616E1">
        <w:rPr>
          <w:rFonts w:ascii="Arial" w:hAnsi="Arial" w:cs="Arial"/>
          <w:sz w:val="20"/>
          <w:szCs w:val="20"/>
        </w:rPr>
        <w:t xml:space="preserve"> </w:t>
      </w:r>
      <w:r w:rsidR="002C7B47" w:rsidRPr="005064B8">
        <w:rPr>
          <w:rFonts w:ascii="Arial" w:hAnsi="Arial" w:cs="Arial"/>
          <w:sz w:val="20"/>
          <w:szCs w:val="20"/>
        </w:rPr>
        <w:t xml:space="preserve">9, de 31 de dezembro de 1969, e a vista do processo nº 1513/74 – PG na forma abaixo, a tarifa da linha de transporte coletivo municipal, que vem sendo explorada pela permissionária “Viação Santa </w:t>
      </w:r>
      <w:proofErr w:type="spellStart"/>
      <w:r w:rsidR="002C7B47" w:rsidRPr="005064B8">
        <w:rPr>
          <w:rFonts w:ascii="Arial" w:hAnsi="Arial" w:cs="Arial"/>
          <w:sz w:val="20"/>
          <w:szCs w:val="20"/>
        </w:rPr>
        <w:t>Najat</w:t>
      </w:r>
      <w:proofErr w:type="spellEnd"/>
      <w:r w:rsidR="002C7B47" w:rsidRPr="005064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7B47" w:rsidRPr="005064B8">
        <w:rPr>
          <w:rFonts w:ascii="Arial" w:hAnsi="Arial" w:cs="Arial"/>
          <w:sz w:val="20"/>
          <w:szCs w:val="20"/>
        </w:rPr>
        <w:t>Ltda</w:t>
      </w:r>
      <w:proofErr w:type="spellEnd"/>
      <w:r w:rsidR="002C7B47" w:rsidRPr="005064B8">
        <w:rPr>
          <w:rFonts w:ascii="Arial" w:hAnsi="Arial" w:cs="Arial"/>
          <w:sz w:val="20"/>
          <w:szCs w:val="20"/>
        </w:rPr>
        <w:t>”, com sede nesta cidade, à rua Godofredo Osório Novaes, 492.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6717"/>
        <w:gridCol w:w="1240"/>
      </w:tblGrid>
      <w:tr w:rsidR="006616E1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616E1" w:rsidRPr="00A62796" w:rsidRDefault="006616E1" w:rsidP="002C7B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Linha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616E1" w:rsidRPr="00A62796" w:rsidRDefault="006616E1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Tarifa Cr$</w:t>
            </w:r>
          </w:p>
        </w:tc>
      </w:tr>
      <w:tr w:rsidR="006616E1" w:rsidRPr="00A62796" w:rsidTr="00A62796">
        <w:trPr>
          <w:jc w:val="center"/>
        </w:trPr>
        <w:tc>
          <w:tcPr>
            <w:tcW w:w="0" w:type="auto"/>
          </w:tcPr>
          <w:p w:rsidR="006616E1" w:rsidRPr="00A62796" w:rsidRDefault="006616E1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acordo com itinerário de que trata o Decreto nº</w:t>
            </w:r>
            <w:r w:rsidR="007611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1.399, de 27/02/1972</w:t>
            </w:r>
          </w:p>
        </w:tc>
        <w:tc>
          <w:tcPr>
            <w:tcW w:w="0" w:type="auto"/>
          </w:tcPr>
          <w:p w:rsidR="006616E1" w:rsidRPr="00A62796" w:rsidRDefault="006616E1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Cr$ 0,60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2C7B47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2C7B47">
        <w:rPr>
          <w:rFonts w:ascii="Arial" w:hAnsi="Arial" w:cs="Arial"/>
          <w:b/>
          <w:sz w:val="20"/>
          <w:szCs w:val="20"/>
        </w:rPr>
        <w:t xml:space="preserve"> </w:t>
      </w:r>
      <w:r w:rsidR="002C7B47" w:rsidRPr="002C7B47">
        <w:rPr>
          <w:rFonts w:ascii="Arial" w:hAnsi="Arial" w:cs="Arial"/>
          <w:sz w:val="20"/>
          <w:szCs w:val="20"/>
        </w:rPr>
        <w:t>A permissionária submeterá a tabela da tarifa à autenticação do Departamento de Administração para, após ser colocada no interior dos veículos e na agência respectiva, para conhecimento e fiscalização dos usuários.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4B8" w:rsidRDefault="005064B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64B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vigor no dia 25 de junho de 1974.</w:t>
      </w:r>
    </w:p>
    <w:p w:rsidR="005064B8" w:rsidRDefault="005064B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4B8" w:rsidRDefault="005064B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64B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BB0" w:rsidRDefault="00726BB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064B8">
        <w:rPr>
          <w:rFonts w:ascii="Arial" w:hAnsi="Arial" w:cs="Arial"/>
          <w:sz w:val="20"/>
          <w:szCs w:val="20"/>
        </w:rPr>
        <w:t>21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3A2B6B">
        <w:rPr>
          <w:rFonts w:ascii="Arial" w:hAnsi="Arial" w:cs="Arial"/>
          <w:sz w:val="20"/>
          <w:szCs w:val="20"/>
        </w:rPr>
        <w:t>junh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FC030F" w:rsidRDefault="001B1430" w:rsidP="00630F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2FE" w:rsidRDefault="00BB62FE" w:rsidP="009243B3">
      <w:pPr>
        <w:spacing w:after="0" w:line="240" w:lineRule="auto"/>
      </w:pPr>
      <w:r>
        <w:separator/>
      </w:r>
    </w:p>
  </w:endnote>
  <w:endnote w:type="continuationSeparator" w:id="0">
    <w:p w:rsidR="00BB62FE" w:rsidRDefault="00BB62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2FE" w:rsidRDefault="00BB62FE" w:rsidP="009243B3">
      <w:pPr>
        <w:spacing w:after="0" w:line="240" w:lineRule="auto"/>
      </w:pPr>
      <w:r>
        <w:separator/>
      </w:r>
    </w:p>
  </w:footnote>
  <w:footnote w:type="continuationSeparator" w:id="0">
    <w:p w:rsidR="00BB62FE" w:rsidRDefault="00BB62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36F96"/>
    <w:rsid w:val="00264E11"/>
    <w:rsid w:val="00281950"/>
    <w:rsid w:val="002C7B47"/>
    <w:rsid w:val="002E56AB"/>
    <w:rsid w:val="002F6741"/>
    <w:rsid w:val="0034029C"/>
    <w:rsid w:val="00376DA9"/>
    <w:rsid w:val="00384952"/>
    <w:rsid w:val="00392858"/>
    <w:rsid w:val="003A2B6B"/>
    <w:rsid w:val="003B69F7"/>
    <w:rsid w:val="00421851"/>
    <w:rsid w:val="00442CF6"/>
    <w:rsid w:val="00457599"/>
    <w:rsid w:val="00483B8D"/>
    <w:rsid w:val="004B77DA"/>
    <w:rsid w:val="004C06F2"/>
    <w:rsid w:val="004C4049"/>
    <w:rsid w:val="004C590A"/>
    <w:rsid w:val="004E3923"/>
    <w:rsid w:val="005064B8"/>
    <w:rsid w:val="005177ED"/>
    <w:rsid w:val="0054202D"/>
    <w:rsid w:val="00557F9D"/>
    <w:rsid w:val="00560B1C"/>
    <w:rsid w:val="005753C0"/>
    <w:rsid w:val="005A2B5C"/>
    <w:rsid w:val="005E33EA"/>
    <w:rsid w:val="00604C00"/>
    <w:rsid w:val="00630F47"/>
    <w:rsid w:val="00632152"/>
    <w:rsid w:val="006616E1"/>
    <w:rsid w:val="00696D22"/>
    <w:rsid w:val="00724A91"/>
    <w:rsid w:val="00726BB0"/>
    <w:rsid w:val="0073243C"/>
    <w:rsid w:val="0076110F"/>
    <w:rsid w:val="00764AB8"/>
    <w:rsid w:val="00773053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8F560A"/>
    <w:rsid w:val="009243B3"/>
    <w:rsid w:val="00930B4B"/>
    <w:rsid w:val="009366AD"/>
    <w:rsid w:val="00960133"/>
    <w:rsid w:val="009B0FDB"/>
    <w:rsid w:val="009E7716"/>
    <w:rsid w:val="00A0481E"/>
    <w:rsid w:val="00A45A49"/>
    <w:rsid w:val="00A46572"/>
    <w:rsid w:val="00A62796"/>
    <w:rsid w:val="00A62EC8"/>
    <w:rsid w:val="00A648CD"/>
    <w:rsid w:val="00A90FC3"/>
    <w:rsid w:val="00AA63D0"/>
    <w:rsid w:val="00AB5903"/>
    <w:rsid w:val="00AB7DA7"/>
    <w:rsid w:val="00AC0C46"/>
    <w:rsid w:val="00AD230F"/>
    <w:rsid w:val="00B4758B"/>
    <w:rsid w:val="00B50582"/>
    <w:rsid w:val="00B54281"/>
    <w:rsid w:val="00B9132F"/>
    <w:rsid w:val="00BB62FE"/>
    <w:rsid w:val="00BE007B"/>
    <w:rsid w:val="00C004BC"/>
    <w:rsid w:val="00C0411A"/>
    <w:rsid w:val="00C0717D"/>
    <w:rsid w:val="00CC6438"/>
    <w:rsid w:val="00CD276E"/>
    <w:rsid w:val="00CE6FF1"/>
    <w:rsid w:val="00D26CDD"/>
    <w:rsid w:val="00D94EA8"/>
    <w:rsid w:val="00DF703C"/>
    <w:rsid w:val="00E36B20"/>
    <w:rsid w:val="00E409D6"/>
    <w:rsid w:val="00E61612"/>
    <w:rsid w:val="00E75FB3"/>
    <w:rsid w:val="00E804E5"/>
    <w:rsid w:val="00E91514"/>
    <w:rsid w:val="00ED4D7B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2019-04-01T16:08:00Z</dcterms:created>
  <dcterms:modified xsi:type="dcterms:W3CDTF">2019-05-16T14:52:00Z</dcterms:modified>
</cp:coreProperties>
</file>