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31E0A">
        <w:rPr>
          <w:rFonts w:ascii="Arial" w:hAnsi="Arial" w:cs="Arial"/>
          <w:b/>
          <w:sz w:val="20"/>
          <w:szCs w:val="20"/>
        </w:rPr>
        <w:t>1618</w:t>
      </w:r>
      <w:r w:rsidR="005C3FFF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B58EF">
        <w:rPr>
          <w:rFonts w:ascii="Arial" w:hAnsi="Arial" w:cs="Arial"/>
          <w:b/>
          <w:sz w:val="20"/>
          <w:szCs w:val="20"/>
        </w:rPr>
        <w:t xml:space="preserve">04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B58EF">
        <w:rPr>
          <w:rFonts w:ascii="Arial" w:hAnsi="Arial" w:cs="Arial"/>
          <w:b/>
          <w:sz w:val="20"/>
          <w:szCs w:val="20"/>
        </w:rPr>
        <w:t>DEZE</w:t>
      </w:r>
      <w:r w:rsidR="00643B9D">
        <w:rPr>
          <w:rFonts w:ascii="Arial" w:hAnsi="Arial" w:cs="Arial"/>
          <w:b/>
          <w:sz w:val="20"/>
          <w:szCs w:val="20"/>
        </w:rPr>
        <w:t>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</w:t>
      </w:r>
      <w:r w:rsidR="00C31E0A">
        <w:rPr>
          <w:rFonts w:ascii="Arial" w:hAnsi="Arial" w:cs="Arial"/>
          <w:sz w:val="20"/>
          <w:szCs w:val="20"/>
        </w:rPr>
        <w:t>suplementar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482CC6">
        <w:rPr>
          <w:rFonts w:ascii="Arial" w:hAnsi="Arial" w:cs="Arial"/>
          <w:sz w:val="20"/>
          <w:szCs w:val="20"/>
        </w:rPr>
        <w:t xml:space="preserve">ado </w:t>
      </w:r>
      <w:r w:rsidR="006E1087">
        <w:rPr>
          <w:rFonts w:ascii="Arial" w:hAnsi="Arial" w:cs="Arial"/>
          <w:sz w:val="20"/>
          <w:szCs w:val="20"/>
        </w:rPr>
        <w:t>pela</w:t>
      </w:r>
      <w:r w:rsidR="00907358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Lei nº</w:t>
      </w:r>
      <w:r w:rsidR="005C3FF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82CC6">
        <w:rPr>
          <w:rFonts w:ascii="Arial" w:hAnsi="Arial" w:cs="Arial"/>
          <w:sz w:val="20"/>
          <w:szCs w:val="20"/>
        </w:rPr>
        <w:t>8</w:t>
      </w:r>
      <w:r w:rsidR="00C31E0A">
        <w:rPr>
          <w:rFonts w:ascii="Arial" w:hAnsi="Arial" w:cs="Arial"/>
          <w:sz w:val="20"/>
          <w:szCs w:val="20"/>
        </w:rPr>
        <w:t>90</w:t>
      </w:r>
      <w:r w:rsidR="00216BCF">
        <w:rPr>
          <w:rFonts w:ascii="Arial" w:hAnsi="Arial" w:cs="Arial"/>
          <w:sz w:val="20"/>
          <w:szCs w:val="20"/>
        </w:rPr>
        <w:t xml:space="preserve">, de </w:t>
      </w:r>
      <w:r w:rsidR="006E1087">
        <w:rPr>
          <w:rFonts w:ascii="Arial" w:hAnsi="Arial" w:cs="Arial"/>
          <w:sz w:val="20"/>
          <w:szCs w:val="20"/>
        </w:rPr>
        <w:t>2</w:t>
      </w:r>
      <w:r w:rsidR="00BD7F2A">
        <w:rPr>
          <w:rFonts w:ascii="Arial" w:hAnsi="Arial" w:cs="Arial"/>
          <w:sz w:val="20"/>
          <w:szCs w:val="20"/>
        </w:rPr>
        <w:t>9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6E1087">
        <w:rPr>
          <w:rFonts w:ascii="Arial" w:hAnsi="Arial" w:cs="Arial"/>
          <w:sz w:val="20"/>
          <w:szCs w:val="20"/>
        </w:rPr>
        <w:t>nove</w:t>
      </w:r>
      <w:r w:rsidR="00907358">
        <w:rPr>
          <w:rFonts w:ascii="Arial" w:hAnsi="Arial" w:cs="Arial"/>
          <w:sz w:val="20"/>
          <w:szCs w:val="20"/>
        </w:rPr>
        <w:t>m</w:t>
      </w:r>
      <w:r w:rsidR="00482CC6">
        <w:rPr>
          <w:rFonts w:ascii="Arial" w:hAnsi="Arial" w:cs="Arial"/>
          <w:sz w:val="20"/>
          <w:szCs w:val="20"/>
        </w:rPr>
        <w:t>bro de 197</w:t>
      </w:r>
      <w:r w:rsidR="006E1087">
        <w:rPr>
          <w:rFonts w:ascii="Arial" w:hAnsi="Arial" w:cs="Arial"/>
          <w:sz w:val="20"/>
          <w:szCs w:val="20"/>
        </w:rPr>
        <w:t>4</w:t>
      </w:r>
      <w:r w:rsidR="005C3FFF">
        <w:rPr>
          <w:rFonts w:ascii="Arial" w:hAnsi="Arial" w:cs="Arial"/>
          <w:sz w:val="20"/>
          <w:szCs w:val="20"/>
        </w:rPr>
        <w:t>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C3FFF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5C3FFF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5C3FFF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5C3FF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5C3FFF">
        <w:rPr>
          <w:rFonts w:ascii="Arial" w:hAnsi="Arial" w:cs="Arial"/>
          <w:sz w:val="20"/>
          <w:szCs w:val="20"/>
        </w:rPr>
        <w:t xml:space="preserve"> </w:t>
      </w:r>
      <w:r w:rsidR="00C31E0A">
        <w:rPr>
          <w:rFonts w:ascii="Arial" w:hAnsi="Arial" w:cs="Arial"/>
          <w:sz w:val="20"/>
          <w:szCs w:val="20"/>
        </w:rPr>
        <w:t>25</w:t>
      </w:r>
      <w:r w:rsidR="000B58EF">
        <w:rPr>
          <w:rFonts w:ascii="Arial" w:hAnsi="Arial" w:cs="Arial"/>
          <w:sz w:val="20"/>
          <w:szCs w:val="20"/>
        </w:rPr>
        <w:t>.000,00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C31E0A">
        <w:rPr>
          <w:rFonts w:ascii="Arial" w:hAnsi="Arial" w:cs="Arial"/>
          <w:sz w:val="20"/>
          <w:szCs w:val="20"/>
        </w:rPr>
        <w:t xml:space="preserve">vinte e cinco </w:t>
      </w:r>
      <w:r w:rsidR="003F5FAB">
        <w:rPr>
          <w:rFonts w:ascii="Arial" w:hAnsi="Arial" w:cs="Arial"/>
          <w:sz w:val="20"/>
          <w:szCs w:val="20"/>
        </w:rPr>
        <w:t>mil</w:t>
      </w:r>
      <w:r w:rsidR="000B58EF">
        <w:rPr>
          <w:rFonts w:ascii="Arial" w:hAnsi="Arial" w:cs="Arial"/>
          <w:sz w:val="20"/>
          <w:szCs w:val="20"/>
        </w:rPr>
        <w:t xml:space="preserve"> c</w:t>
      </w:r>
      <w:r w:rsidR="001C2C59">
        <w:rPr>
          <w:rFonts w:ascii="Arial" w:hAnsi="Arial" w:cs="Arial"/>
          <w:sz w:val="20"/>
          <w:szCs w:val="20"/>
        </w:rPr>
        <w:t>ruzeiros</w:t>
      </w:r>
      <w:r w:rsidR="00943B79">
        <w:rPr>
          <w:rFonts w:ascii="Arial" w:hAnsi="Arial" w:cs="Arial"/>
          <w:sz w:val="20"/>
          <w:szCs w:val="20"/>
        </w:rPr>
        <w:t xml:space="preserve">), </w:t>
      </w:r>
      <w:r w:rsidR="00C31E0A">
        <w:rPr>
          <w:rFonts w:ascii="Arial" w:hAnsi="Arial" w:cs="Arial"/>
          <w:sz w:val="20"/>
          <w:szCs w:val="20"/>
        </w:rPr>
        <w:t>para suplementar a seguinte dotação do orçamento vigente</w:t>
      </w:r>
      <w:r w:rsidR="00643B9D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99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31E0A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A62796" w:rsidRPr="00A62796" w:rsidRDefault="00C31E0A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31E0A" w:rsidP="00C31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B58EF">
              <w:rPr>
                <w:rFonts w:ascii="Arial" w:hAnsi="Arial" w:cs="Arial"/>
                <w:sz w:val="20"/>
                <w:szCs w:val="20"/>
              </w:rPr>
              <w:t>.0.0.0</w:t>
            </w:r>
            <w:r w:rsidR="006E10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D7F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62796" w:rsidRPr="00A62796" w:rsidRDefault="000B58EF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31E0A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31E0A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</w:t>
            </w:r>
            <w:r w:rsidR="00BD7F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513ED" w:rsidRPr="00A62796" w:rsidRDefault="00C31E0A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C31E0A" w:rsidP="00C31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E10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E10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E1087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A62796" w:rsidRPr="00A62796" w:rsidRDefault="00C31E0A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C31E0A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04626F" w:rsidRDefault="00C31E0A" w:rsidP="000B58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</w:tcPr>
          <w:p w:rsidR="0004626F" w:rsidRPr="00A62796" w:rsidRDefault="003F5FAB" w:rsidP="00C31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5C3F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E0A">
              <w:rPr>
                <w:rFonts w:ascii="Arial" w:hAnsi="Arial" w:cs="Arial"/>
                <w:sz w:val="20"/>
                <w:szCs w:val="20"/>
              </w:rPr>
              <w:t>25</w:t>
            </w:r>
            <w:r w:rsidR="000B58E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43B9D" w:rsidRPr="00A62796" w:rsidTr="00A62796">
        <w:trPr>
          <w:jc w:val="center"/>
        </w:trPr>
        <w:tc>
          <w:tcPr>
            <w:tcW w:w="0" w:type="auto"/>
          </w:tcPr>
          <w:p w:rsidR="00643B9D" w:rsidRDefault="00643B9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3B9D" w:rsidRDefault="000B58E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3B9D" w:rsidRDefault="006E1087" w:rsidP="00BD7F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5C3F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1E0A">
              <w:rPr>
                <w:rFonts w:ascii="Arial" w:hAnsi="Arial" w:cs="Arial"/>
                <w:sz w:val="20"/>
                <w:szCs w:val="20"/>
              </w:rPr>
              <w:t>25</w:t>
            </w:r>
            <w:r w:rsidR="000B58E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O crédito aberto no artigo anterior, será coberto com os recursos provenientes d</w:t>
      </w:r>
      <w:r w:rsidR="006E1087">
        <w:rPr>
          <w:rFonts w:ascii="Arial" w:hAnsi="Arial" w:cs="Arial"/>
          <w:sz w:val="20"/>
          <w:szCs w:val="20"/>
        </w:rPr>
        <w:t>o Superávit Financeiro apurado no Balanço Patrimonial do Exercício de 1973, na mesm</w:t>
      </w:r>
      <w:r w:rsidR="009B0FDB">
        <w:rPr>
          <w:rFonts w:ascii="Arial" w:hAnsi="Arial" w:cs="Arial"/>
          <w:sz w:val="20"/>
          <w:szCs w:val="20"/>
        </w:rPr>
        <w:t>a importância</w:t>
      </w:r>
      <w:r w:rsidR="006E1087">
        <w:rPr>
          <w:rFonts w:ascii="Arial" w:hAnsi="Arial" w:cs="Arial"/>
          <w:sz w:val="20"/>
          <w:szCs w:val="20"/>
        </w:rPr>
        <w:t>.</w:t>
      </w:r>
    </w:p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D513ED">
        <w:rPr>
          <w:rFonts w:ascii="Arial" w:hAnsi="Arial" w:cs="Arial"/>
          <w:sz w:val="20"/>
          <w:szCs w:val="20"/>
        </w:rPr>
        <w:t>revogadas as disposições em contrário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B58EF">
        <w:rPr>
          <w:rFonts w:ascii="Arial" w:hAnsi="Arial" w:cs="Arial"/>
          <w:sz w:val="20"/>
          <w:szCs w:val="20"/>
        </w:rPr>
        <w:t>04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0B58EF">
        <w:rPr>
          <w:rFonts w:ascii="Arial" w:hAnsi="Arial" w:cs="Arial"/>
          <w:sz w:val="20"/>
          <w:szCs w:val="20"/>
        </w:rPr>
        <w:t>deze</w:t>
      </w:r>
      <w:r w:rsidR="002F7E97">
        <w:rPr>
          <w:rFonts w:ascii="Arial" w:hAnsi="Arial" w:cs="Arial"/>
          <w:sz w:val="20"/>
          <w:szCs w:val="20"/>
        </w:rPr>
        <w:t>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5C3F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BB3" w:rsidRDefault="003C0BB3" w:rsidP="009243B3">
      <w:pPr>
        <w:spacing w:after="0" w:line="240" w:lineRule="auto"/>
      </w:pPr>
      <w:r>
        <w:separator/>
      </w:r>
    </w:p>
  </w:endnote>
  <w:endnote w:type="continuationSeparator" w:id="0">
    <w:p w:rsidR="003C0BB3" w:rsidRDefault="003C0B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BB3" w:rsidRDefault="003C0BB3" w:rsidP="009243B3">
      <w:pPr>
        <w:spacing w:after="0" w:line="240" w:lineRule="auto"/>
      </w:pPr>
      <w:r>
        <w:separator/>
      </w:r>
    </w:p>
  </w:footnote>
  <w:footnote w:type="continuationSeparator" w:id="0">
    <w:p w:rsidR="003C0BB3" w:rsidRDefault="003C0B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5B7"/>
    <w:rsid w:val="000B3AC4"/>
    <w:rsid w:val="000B58EF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235DE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2F7E97"/>
    <w:rsid w:val="00304DAD"/>
    <w:rsid w:val="00334863"/>
    <w:rsid w:val="0034029C"/>
    <w:rsid w:val="0035034C"/>
    <w:rsid w:val="00353D21"/>
    <w:rsid w:val="00376DA9"/>
    <w:rsid w:val="00384952"/>
    <w:rsid w:val="00392858"/>
    <w:rsid w:val="003A2B6B"/>
    <w:rsid w:val="003B69F7"/>
    <w:rsid w:val="003C0BB3"/>
    <w:rsid w:val="003C6D61"/>
    <w:rsid w:val="003D77B6"/>
    <w:rsid w:val="003F5FAB"/>
    <w:rsid w:val="00421851"/>
    <w:rsid w:val="00442CF6"/>
    <w:rsid w:val="00457149"/>
    <w:rsid w:val="00457599"/>
    <w:rsid w:val="00473C8C"/>
    <w:rsid w:val="00482CC6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9580A"/>
    <w:rsid w:val="005A2B5C"/>
    <w:rsid w:val="005B01FA"/>
    <w:rsid w:val="005C3FFF"/>
    <w:rsid w:val="005D3226"/>
    <w:rsid w:val="005E33EA"/>
    <w:rsid w:val="00604C00"/>
    <w:rsid w:val="00610F92"/>
    <w:rsid w:val="00615F85"/>
    <w:rsid w:val="00632152"/>
    <w:rsid w:val="00643B9D"/>
    <w:rsid w:val="00696D22"/>
    <w:rsid w:val="006C35E6"/>
    <w:rsid w:val="006D3AAC"/>
    <w:rsid w:val="006E1087"/>
    <w:rsid w:val="00724A91"/>
    <w:rsid w:val="0073243C"/>
    <w:rsid w:val="00764AB8"/>
    <w:rsid w:val="00773053"/>
    <w:rsid w:val="00773F3B"/>
    <w:rsid w:val="007A641F"/>
    <w:rsid w:val="007B3D12"/>
    <w:rsid w:val="007C1763"/>
    <w:rsid w:val="007C26A8"/>
    <w:rsid w:val="007C770D"/>
    <w:rsid w:val="007E7FF7"/>
    <w:rsid w:val="007F0072"/>
    <w:rsid w:val="007F731D"/>
    <w:rsid w:val="00814824"/>
    <w:rsid w:val="00856150"/>
    <w:rsid w:val="008903D6"/>
    <w:rsid w:val="008A3D02"/>
    <w:rsid w:val="008D10C3"/>
    <w:rsid w:val="008D30C3"/>
    <w:rsid w:val="008D3F96"/>
    <w:rsid w:val="00907358"/>
    <w:rsid w:val="009243B3"/>
    <w:rsid w:val="00930B4B"/>
    <w:rsid w:val="009366AD"/>
    <w:rsid w:val="00943B79"/>
    <w:rsid w:val="00960133"/>
    <w:rsid w:val="00980219"/>
    <w:rsid w:val="00981EF1"/>
    <w:rsid w:val="009B0FDB"/>
    <w:rsid w:val="009E7716"/>
    <w:rsid w:val="00A0481E"/>
    <w:rsid w:val="00A45A49"/>
    <w:rsid w:val="00A46572"/>
    <w:rsid w:val="00A6064D"/>
    <w:rsid w:val="00A62796"/>
    <w:rsid w:val="00A62EC8"/>
    <w:rsid w:val="00A90FC3"/>
    <w:rsid w:val="00AB145A"/>
    <w:rsid w:val="00AB5903"/>
    <w:rsid w:val="00AB7DA7"/>
    <w:rsid w:val="00AD230F"/>
    <w:rsid w:val="00B1365D"/>
    <w:rsid w:val="00B4758B"/>
    <w:rsid w:val="00B50582"/>
    <w:rsid w:val="00B54281"/>
    <w:rsid w:val="00B61CDC"/>
    <w:rsid w:val="00B72495"/>
    <w:rsid w:val="00B9132F"/>
    <w:rsid w:val="00BD7F2A"/>
    <w:rsid w:val="00BE007B"/>
    <w:rsid w:val="00BF66C5"/>
    <w:rsid w:val="00C004BC"/>
    <w:rsid w:val="00C02F7F"/>
    <w:rsid w:val="00C0411A"/>
    <w:rsid w:val="00C0717D"/>
    <w:rsid w:val="00C31E0A"/>
    <w:rsid w:val="00C3705F"/>
    <w:rsid w:val="00CC6438"/>
    <w:rsid w:val="00CD276E"/>
    <w:rsid w:val="00CD6AD4"/>
    <w:rsid w:val="00CE35F4"/>
    <w:rsid w:val="00CE6FF1"/>
    <w:rsid w:val="00D240EA"/>
    <w:rsid w:val="00D26051"/>
    <w:rsid w:val="00D267AD"/>
    <w:rsid w:val="00D26CDD"/>
    <w:rsid w:val="00D513ED"/>
    <w:rsid w:val="00D52BA0"/>
    <w:rsid w:val="00D94EA8"/>
    <w:rsid w:val="00DB6DF3"/>
    <w:rsid w:val="00DC5257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2019-04-11T12:39:00Z</dcterms:created>
  <dcterms:modified xsi:type="dcterms:W3CDTF">2019-05-17T14:13:00Z</dcterms:modified>
</cp:coreProperties>
</file>