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20F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1F7F9D">
        <w:rPr>
          <w:rFonts w:ascii="Arial" w:hAnsi="Arial" w:cs="Arial"/>
          <w:b/>
          <w:sz w:val="20"/>
          <w:szCs w:val="20"/>
        </w:rPr>
        <w:t>4</w:t>
      </w:r>
      <w:r w:rsidR="00E20F0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7F9D">
        <w:rPr>
          <w:rFonts w:ascii="Arial" w:hAnsi="Arial" w:cs="Arial"/>
          <w:b/>
          <w:sz w:val="20"/>
          <w:szCs w:val="20"/>
        </w:rPr>
        <w:t>12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867D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E20F05" w:rsidP="00E20F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 Alvará de Licença.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A46BB7" w:rsidP="00E20F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20F05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LEI, NA FORMA DO 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7F9D" w:rsidRDefault="009243B3" w:rsidP="00E20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67D5">
        <w:rPr>
          <w:rFonts w:ascii="Arial" w:hAnsi="Arial" w:cs="Arial"/>
          <w:sz w:val="20"/>
          <w:szCs w:val="20"/>
        </w:rPr>
        <w:t>Fica</w:t>
      </w:r>
      <w:r w:rsidR="00E20F05">
        <w:rPr>
          <w:rFonts w:ascii="Arial" w:hAnsi="Arial" w:cs="Arial"/>
          <w:sz w:val="20"/>
          <w:szCs w:val="20"/>
        </w:rPr>
        <w:t>, à vista das informações constadas no Processo nº 074/75, cassado o Alvará de Licença de Táxi, conforme matricula nº 111/73, expedido em nome de ORLANDO MARQUES FILHO, por ter o mesmo infringido o disposto no artigo 14</w:t>
      </w:r>
      <w:r w:rsidR="00F70F3F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E20F05">
        <w:rPr>
          <w:rFonts w:ascii="Arial" w:hAnsi="Arial" w:cs="Arial"/>
          <w:sz w:val="20"/>
          <w:szCs w:val="20"/>
        </w:rPr>
        <w:t xml:space="preserve"> letra “A”, da Lei nº 809, de 02/05/72.</w:t>
      </w:r>
    </w:p>
    <w:p w:rsidR="00455EE2" w:rsidRDefault="00455EE2" w:rsidP="00455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701C91" w:rsidP="00E20F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1F7F9D">
        <w:rPr>
          <w:rFonts w:ascii="Arial" w:hAnsi="Arial" w:cs="Arial"/>
          <w:sz w:val="20"/>
          <w:szCs w:val="20"/>
        </w:rPr>
        <w:t xml:space="preserve">Este Decreto entrará em vigor </w:t>
      </w:r>
      <w:r w:rsidR="00E20F05">
        <w:rPr>
          <w:rFonts w:ascii="Arial" w:hAnsi="Arial" w:cs="Arial"/>
          <w:sz w:val="20"/>
          <w:szCs w:val="20"/>
        </w:rPr>
        <w:t>na data de sua publicação, revogadas</w:t>
      </w:r>
      <w:r w:rsidR="001F7F9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F7F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F7F9D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9867D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F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1F7F9D" w:rsidP="001F7F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55E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B644AE">
        <w:rPr>
          <w:rFonts w:ascii="Arial" w:hAnsi="Arial" w:cs="Arial"/>
          <w:sz w:val="20"/>
          <w:szCs w:val="20"/>
        </w:rPr>
        <w:t>Administrativo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7B" w:rsidRDefault="00A4767B" w:rsidP="009243B3">
      <w:pPr>
        <w:spacing w:after="0" w:line="240" w:lineRule="auto"/>
      </w:pPr>
      <w:r>
        <w:separator/>
      </w:r>
    </w:p>
  </w:endnote>
  <w:endnote w:type="continuationSeparator" w:id="0">
    <w:p w:rsidR="00A4767B" w:rsidRDefault="00A476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7B" w:rsidRDefault="00A4767B" w:rsidP="009243B3">
      <w:pPr>
        <w:spacing w:after="0" w:line="240" w:lineRule="auto"/>
      </w:pPr>
      <w:r>
        <w:separator/>
      </w:r>
    </w:p>
  </w:footnote>
  <w:footnote w:type="continuationSeparator" w:id="0">
    <w:p w:rsidR="00A4767B" w:rsidRDefault="00A476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2FF0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67B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0F3F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8AD9FFA"/>
  <w15:docId w15:val="{8A7B2D42-5B76-4EE5-9968-32D89565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2019-03-15T17:09:00Z</dcterms:created>
  <dcterms:modified xsi:type="dcterms:W3CDTF">2019-05-17T12:43:00Z</dcterms:modified>
</cp:coreProperties>
</file>