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78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A8025B">
        <w:rPr>
          <w:rFonts w:ascii="Arial" w:hAnsi="Arial" w:cs="Arial"/>
          <w:b/>
          <w:sz w:val="20"/>
          <w:szCs w:val="20"/>
        </w:rPr>
        <w:t>6</w:t>
      </w:r>
      <w:r w:rsidR="009278D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C5AFB">
        <w:rPr>
          <w:rFonts w:ascii="Arial" w:hAnsi="Arial" w:cs="Arial"/>
          <w:b/>
          <w:sz w:val="20"/>
          <w:szCs w:val="20"/>
        </w:rPr>
        <w:t>1</w:t>
      </w:r>
      <w:r w:rsidR="00777C57">
        <w:rPr>
          <w:rFonts w:ascii="Arial" w:hAnsi="Arial" w:cs="Arial"/>
          <w:b/>
          <w:sz w:val="20"/>
          <w:szCs w:val="20"/>
        </w:rPr>
        <w:t>5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7C5AF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278D9" w:rsidP="00EB3D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pela Lei nº 880/74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278D9" w:rsidP="009278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</w:t>
      </w:r>
      <w:r w:rsidR="000E44B5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856B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6E00C5">
        <w:rPr>
          <w:rFonts w:ascii="Arial" w:hAnsi="Arial" w:cs="Arial"/>
          <w:b/>
          <w:sz w:val="20"/>
          <w:szCs w:val="20"/>
        </w:rPr>
        <w:t>“</w:t>
      </w:r>
      <w:r w:rsidR="006F220C">
        <w:rPr>
          <w:rFonts w:ascii="Arial" w:hAnsi="Arial" w:cs="Arial"/>
          <w:b/>
          <w:sz w:val="20"/>
          <w:szCs w:val="20"/>
        </w:rPr>
        <w:t>V</w:t>
      </w:r>
      <w:r w:rsidR="006E00C5">
        <w:rPr>
          <w:rFonts w:ascii="Arial" w:hAnsi="Arial" w:cs="Arial"/>
          <w:b/>
          <w:sz w:val="20"/>
          <w:szCs w:val="20"/>
        </w:rPr>
        <w:t>”</w:t>
      </w:r>
      <w:r w:rsidR="006F220C">
        <w:rPr>
          <w:rFonts w:ascii="Arial" w:hAnsi="Arial" w:cs="Arial"/>
          <w:b/>
          <w:sz w:val="20"/>
          <w:szCs w:val="20"/>
        </w:rPr>
        <w:t>, DO 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3D17" w:rsidRDefault="009243B3" w:rsidP="009278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278D9">
        <w:rPr>
          <w:rFonts w:ascii="Arial" w:hAnsi="Arial" w:cs="Arial"/>
          <w:sz w:val="20"/>
          <w:szCs w:val="20"/>
        </w:rPr>
        <w:t>Fica aberto na Diretoria de Finanças, um crédito adicional de Cr$ 5.000,00 (cinco mil cruzeiros), para suplementação da seguinte dotação do orçamento vigente, a saber:</w:t>
      </w:r>
    </w:p>
    <w:p w:rsidR="009278D9" w:rsidRDefault="009278D9" w:rsidP="009278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898"/>
        <w:gridCol w:w="1318"/>
      </w:tblGrid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278D9" w:rsidRDefault="003803A0" w:rsidP="003803A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278D9" w:rsidRDefault="003803A0" w:rsidP="003803A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278D9" w:rsidRDefault="003803A0" w:rsidP="003803A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278D9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Pr="00F71C9C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</w:tr>
    </w:tbl>
    <w:p w:rsidR="009278D9" w:rsidRDefault="009278D9" w:rsidP="009278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00C5" w:rsidRDefault="006E00C5" w:rsidP="000878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78D9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9278D9">
        <w:rPr>
          <w:rFonts w:ascii="Arial" w:hAnsi="Arial" w:cs="Arial"/>
          <w:sz w:val="20"/>
          <w:szCs w:val="20"/>
        </w:rPr>
        <w:t>recursos</w:t>
      </w:r>
      <w:proofErr w:type="gramEnd"/>
      <w:r w:rsidR="009278D9">
        <w:rPr>
          <w:rFonts w:ascii="Arial" w:hAnsi="Arial" w:cs="Arial"/>
          <w:sz w:val="20"/>
          <w:szCs w:val="20"/>
        </w:rPr>
        <w:t xml:space="preserve"> provenientes da red</w:t>
      </w:r>
      <w:r w:rsidR="0008788F">
        <w:rPr>
          <w:rFonts w:ascii="Arial" w:hAnsi="Arial" w:cs="Arial"/>
          <w:sz w:val="20"/>
          <w:szCs w:val="20"/>
        </w:rPr>
        <w:t>u</w:t>
      </w:r>
      <w:r w:rsidR="009278D9">
        <w:rPr>
          <w:rFonts w:ascii="Arial" w:hAnsi="Arial" w:cs="Arial"/>
          <w:sz w:val="20"/>
          <w:szCs w:val="20"/>
        </w:rPr>
        <w:t>ção da seguinte dotação do orçamento vigente, na mesma importância:</w:t>
      </w:r>
    </w:p>
    <w:p w:rsidR="009278D9" w:rsidRDefault="009278D9" w:rsidP="009278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843"/>
        <w:gridCol w:w="1318"/>
      </w:tblGrid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278D9" w:rsidRDefault="003803A0" w:rsidP="003803A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278D9" w:rsidRDefault="003803A0" w:rsidP="003803A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278D9" w:rsidRDefault="003803A0" w:rsidP="003803A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278D9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Pr="00F71C9C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 E ORÇ.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2.500,00</w:t>
            </w:r>
          </w:p>
        </w:tc>
      </w:tr>
      <w:tr w:rsidR="009278D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78D9" w:rsidRDefault="009278D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78D9" w:rsidRDefault="009278D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</w:tr>
    </w:tbl>
    <w:p w:rsidR="009278D9" w:rsidRDefault="009278D9" w:rsidP="009278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D17" w:rsidRDefault="006E00C5" w:rsidP="009278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0F0D49" w:rsidRPr="000F0D49">
        <w:rPr>
          <w:rFonts w:ascii="Arial" w:hAnsi="Arial" w:cs="Arial"/>
          <w:b/>
          <w:bCs/>
          <w:sz w:val="20"/>
          <w:szCs w:val="20"/>
        </w:rPr>
        <w:t>º</w:t>
      </w:r>
      <w:r w:rsidR="000F0D49"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0F0D49">
        <w:rPr>
          <w:rFonts w:ascii="Arial" w:hAnsi="Arial" w:cs="Arial"/>
          <w:sz w:val="20"/>
          <w:szCs w:val="20"/>
        </w:rPr>
        <w:t xml:space="preserve"> </w:t>
      </w:r>
      <w:r w:rsidR="009278D9">
        <w:rPr>
          <w:rFonts w:ascii="Arial" w:hAnsi="Arial" w:cs="Arial"/>
          <w:sz w:val="20"/>
          <w:szCs w:val="20"/>
        </w:rPr>
        <w:t>retroagindo seus efeitos à data de 12 de agosto de 1975.</w:t>
      </w:r>
    </w:p>
    <w:p w:rsidR="009278D9" w:rsidRDefault="009278D9" w:rsidP="009278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9278D9" w:rsidP="009278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8D9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 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E0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346EE">
        <w:rPr>
          <w:rFonts w:ascii="Arial" w:hAnsi="Arial" w:cs="Arial"/>
          <w:sz w:val="20"/>
          <w:szCs w:val="20"/>
        </w:rPr>
        <w:t>1</w:t>
      </w:r>
      <w:r w:rsidR="006E00C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3346EE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F0D4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3803A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de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3803A0">
        <w:rPr>
          <w:rFonts w:ascii="Arial" w:hAnsi="Arial" w:cs="Arial"/>
          <w:sz w:val="20"/>
          <w:szCs w:val="20"/>
        </w:rPr>
        <w:t>-Substª</w:t>
      </w:r>
      <w:bookmarkStart w:id="0" w:name="_GoBack"/>
      <w:bookmarkEnd w:id="0"/>
      <w:r w:rsidR="000F0D49">
        <w:rPr>
          <w:rFonts w:ascii="Arial" w:hAnsi="Arial" w:cs="Arial"/>
          <w:sz w:val="20"/>
          <w:szCs w:val="20"/>
        </w:rPr>
        <w:t>.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58D" w:rsidRDefault="00F5158D" w:rsidP="009243B3">
      <w:pPr>
        <w:spacing w:after="0" w:line="240" w:lineRule="auto"/>
      </w:pPr>
      <w:r>
        <w:separator/>
      </w:r>
    </w:p>
  </w:endnote>
  <w:endnote w:type="continuationSeparator" w:id="0">
    <w:p w:rsidR="00F5158D" w:rsidRDefault="00F5158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58D" w:rsidRDefault="00F5158D" w:rsidP="009243B3">
      <w:pPr>
        <w:spacing w:after="0" w:line="240" w:lineRule="auto"/>
      </w:pPr>
      <w:r>
        <w:separator/>
      </w:r>
    </w:p>
  </w:footnote>
  <w:footnote w:type="continuationSeparator" w:id="0">
    <w:p w:rsidR="00F5158D" w:rsidRDefault="00F5158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8788F"/>
    <w:rsid w:val="00090801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03A0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4C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3976"/>
    <w:rsid w:val="00B901DE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158D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87C2FA8"/>
  <w15:docId w15:val="{E824A617-3C8A-421B-AD5D-E0467D5A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2019-03-16T21:23:00Z</dcterms:created>
  <dcterms:modified xsi:type="dcterms:W3CDTF">2019-05-17T15:17:00Z</dcterms:modified>
</cp:coreProperties>
</file>