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81062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062F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1062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os lotes de terrenos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NA FORMA DO ARTIGO 39, N° </w:t>
      </w:r>
      <w:r w:rsidR="0081062F">
        <w:rPr>
          <w:rFonts w:ascii="Arial" w:hAnsi="Arial" w:cs="Arial"/>
          <w:b/>
          <w:sz w:val="20"/>
          <w:szCs w:val="20"/>
        </w:rPr>
        <w:t>I</w:t>
      </w:r>
      <w:r w:rsidR="00EA0E43">
        <w:rPr>
          <w:rFonts w:ascii="Arial" w:hAnsi="Arial" w:cs="Arial"/>
          <w:b/>
          <w:sz w:val="20"/>
          <w:szCs w:val="20"/>
        </w:rPr>
        <w:t>V, DO DECRETO-LEI COMPLEMENTAR N° 9, DE 31</w:t>
      </w:r>
      <w:r w:rsidR="0081062F">
        <w:rPr>
          <w:rFonts w:ascii="Arial" w:hAnsi="Arial" w:cs="Arial"/>
          <w:b/>
          <w:sz w:val="20"/>
          <w:szCs w:val="20"/>
        </w:rPr>
        <w:t>-12-</w:t>
      </w:r>
      <w:r w:rsidR="00EA0E43">
        <w:rPr>
          <w:rFonts w:ascii="Arial" w:hAnsi="Arial" w:cs="Arial"/>
          <w:b/>
          <w:sz w:val="20"/>
          <w:szCs w:val="20"/>
        </w:rPr>
        <w:t>1969</w:t>
      </w:r>
      <w:r w:rsidR="0081062F">
        <w:rPr>
          <w:rFonts w:ascii="Arial" w:hAnsi="Arial" w:cs="Arial"/>
          <w:b/>
          <w:sz w:val="20"/>
          <w:szCs w:val="20"/>
        </w:rPr>
        <w:t xml:space="preserve"> E DEMAIS LEGISLAÇÃO FEDERAL APLICÁVEL,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062F">
        <w:rPr>
          <w:rFonts w:ascii="Arial" w:hAnsi="Arial" w:cs="Arial"/>
          <w:sz w:val="20"/>
          <w:szCs w:val="20"/>
        </w:rPr>
        <w:t xml:space="preserve">Ficam declarados de utilidade pública, para fins de desapropriação amigável ou judicial, os lotes de terrenos </w:t>
      </w:r>
      <w:proofErr w:type="spellStart"/>
      <w:r w:rsidR="0081062F">
        <w:rPr>
          <w:rFonts w:ascii="Arial" w:hAnsi="Arial" w:cs="Arial"/>
          <w:sz w:val="20"/>
          <w:szCs w:val="20"/>
        </w:rPr>
        <w:t>n°s</w:t>
      </w:r>
      <w:proofErr w:type="spellEnd"/>
      <w:r w:rsidR="0081062F">
        <w:rPr>
          <w:rFonts w:ascii="Arial" w:hAnsi="Arial" w:cs="Arial"/>
          <w:sz w:val="20"/>
          <w:szCs w:val="20"/>
        </w:rPr>
        <w:t xml:space="preserve"> 1 ao 32 da quadra 29 e lotes 1 a 03 e 20 a 32 da quadra 30, do Loteamento denominado VILA CORREIA, localizado na Zona Urbana do Município, cujos lotes encerram uma área de 14.920,90 metros quadrados, necessários à construção de prédio escolar. Ditos lotes, conforme memorial descritivo, ficam fazendo parte integrante deste Decreto e assim se descrevem: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 “29”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062F" w:rsidRDefault="0005216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 (um), esquina das ruas Jorge Tibiriçá e Carlos de Campos; com 9,98 metros de frente para a rua Jorge Tibiriçá; 28,05 metros de frente para a rua Carlos de Campos; 9.98 metros de fundo na divisa com o lote 32, e 28.05 metros na divisa com o lote 02, encerrando a área de 280,00 metros quadrados, que consta pertencer à Imobiliária Bom Pastor.</w:t>
      </w:r>
    </w:p>
    <w:p w:rsidR="0005216F" w:rsidRDefault="0005216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02 (dois), com 8,00 metros de frente para a rua Jorge Tibiriçá; 28,05 metros da frente aos fundos, tanto na lateral esquerda como na direita de quem olha da rua Jorge Tibiriçá, confrontando na primeira com o lote 01, e na segunda com o lote 03; 7,99 metros nos fundos, confrontando com o lote 32, encerrando a área de 224,00 metros quadrados, que consta pertencer à Imobiliária Bom Pastor.</w:t>
      </w:r>
    </w:p>
    <w:p w:rsidR="0005216F" w:rsidRDefault="0005216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03 (três), com 9,98 metros de frente para a rua Jorge Tibiriçá; 28,05 metros da frente aos fundos, tanto na lateral esquerda como na direita de quem olha da rua Jorge Tibiriçá, confrontado na primeira com o lote 02, e na segunda com o lote 04; 9,98 metros nos fundos, confrontando com o lote 32, encerrando a área de 280,00 metros quadrados, que consta pertencer à Imobiliária Bom Pastor.</w:t>
      </w:r>
    </w:p>
    <w:p w:rsidR="0005216F" w:rsidRDefault="0005216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04 (quatro), com 9,98 metros de frente par</w:t>
      </w:r>
      <w:r w:rsidR="002E667C">
        <w:rPr>
          <w:rFonts w:ascii="Arial" w:hAnsi="Arial" w:cs="Arial"/>
          <w:sz w:val="20"/>
          <w:szCs w:val="20"/>
        </w:rPr>
        <w:t>a a rua Jorge Tibiriçá; 28,05 metros da frente aos fundos, tanto na lateral esquerda como na direita de quem olha da rua Jorge Tibiriçá, confrontando na primeira com o lote 03, e na segunda com o lote 05;</w:t>
      </w:r>
      <w:r w:rsidR="00272164">
        <w:rPr>
          <w:rFonts w:ascii="Arial" w:hAnsi="Arial" w:cs="Arial"/>
          <w:sz w:val="20"/>
          <w:szCs w:val="20"/>
        </w:rPr>
        <w:t xml:space="preserve"> </w:t>
      </w:r>
      <w:r w:rsidR="002E667C">
        <w:rPr>
          <w:rFonts w:ascii="Arial" w:hAnsi="Arial" w:cs="Arial"/>
          <w:sz w:val="20"/>
          <w:szCs w:val="20"/>
        </w:rPr>
        <w:t>9,98 metros nos fundos confrontando com o lote 07, encerrando a área de 280,00 metros quadrados, que consta pertencer à Imobiliária Bom Pastor.</w:t>
      </w:r>
    </w:p>
    <w:p w:rsidR="002E667C" w:rsidRDefault="002E667C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05 (cinco), com 8,00 metros de frente para a rua Jorge Tibiriçá; 28,05 metros da frente aos fundos, tanto na lateral esquerda como na direita de quem olha da rua Jorge Tibiriçá, confrontando na primeira com o lote 04, e na segunda com o lote 06; 7,99 metros nos fundos, confrontando com o lote 07, encerrando a área de 224,00 metros quadrados, que consta pertencer à Imobiliária com Pastor.</w:t>
      </w:r>
    </w:p>
    <w:p w:rsidR="002E667C" w:rsidRDefault="002E667C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06 (seis), esquina das ruas Jorge Tibiriçá e Marcondes Salgado, com 9,98 metros de frente para a rua Jorge Tibiriçá 28,05 metros de frente para a rua </w:t>
      </w:r>
      <w:proofErr w:type="spellStart"/>
      <w:r>
        <w:rPr>
          <w:rFonts w:ascii="Arial" w:hAnsi="Arial" w:cs="Arial"/>
          <w:sz w:val="20"/>
          <w:szCs w:val="20"/>
        </w:rPr>
        <w:t>Marcondos</w:t>
      </w:r>
      <w:proofErr w:type="spellEnd"/>
      <w:r>
        <w:rPr>
          <w:rFonts w:ascii="Arial" w:hAnsi="Arial" w:cs="Arial"/>
          <w:sz w:val="20"/>
          <w:szCs w:val="20"/>
        </w:rPr>
        <w:t xml:space="preserve"> Salgado; 9,98 metros de fundo na divisa com o lote 07 e 28,05 metros na divisa com o lote 05, encerrando a área de 280,00 metros quadrados que consta pertencer à Imobiliária Bom Pastor.</w:t>
      </w:r>
    </w:p>
    <w:p w:rsidR="002E667C" w:rsidRDefault="002E667C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07 (sete), com 10,02 metros de frente para a rua Marcondes Salgado; 27,95 metros da frente aos fundos, tanto na lateral esquerda como na direita de quem olha da rua Marcondes Salgado, confrontando na prime</w:t>
      </w:r>
      <w:r w:rsidR="00272164">
        <w:rPr>
          <w:rFonts w:ascii="Arial" w:hAnsi="Arial" w:cs="Arial"/>
          <w:sz w:val="20"/>
          <w:szCs w:val="20"/>
        </w:rPr>
        <w:t>ira, 9,98 metros com o lote 06,</w:t>
      </w:r>
      <w:r>
        <w:rPr>
          <w:rFonts w:ascii="Arial" w:hAnsi="Arial" w:cs="Arial"/>
          <w:sz w:val="20"/>
          <w:szCs w:val="20"/>
        </w:rPr>
        <w:t>7,99 metros com o lote 05 e 9,98 metros com o lote 04, e na segunda, 27,95 metros com o lote 08; 10,02 metros de fundos confrontando com o lote 32, encerrando a área de 280,00 metros quadrados, que consta pertencer à Imobiliária Bom Pastor.</w:t>
      </w:r>
    </w:p>
    <w:p w:rsidR="002E667C" w:rsidRDefault="002E667C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08 (oito), com 10,02 metros de frente para a rua Marcondes Salgado; 27,95 metros da frente ao fundo, na lateral esquerda de quem olha, da rua Marcondes Salgado, confrontando com o lote 07; 27,94 metros da frente ao fundo na lateral direita igualmente de quem olha da rua Marcondes Salgado, confrontando com o lote 09; 10,02 metros nos fundos, confrontando com o lote 31, encerrando a área de 280,00 metros quadrados, que consta pertencer à imobiliária Bom Pastor.</w:t>
      </w:r>
    </w:p>
    <w:p w:rsidR="002E667C" w:rsidRDefault="002E667C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LOTE 09 (nove), com 10,02 metros de frente para a rua Marcondes Salgado; 27,94 metros da frente aos fundos, tanto na lateral esquerda, como na direita de quem olha da rua Marcondes Salgado, confrontando na primeira com o lote 08 e na segunda com o lote 10; 10,02 metros nos fundos, confrontando com o lote 30, encerrando a área de 280,00 metros quadrados</w:t>
      </w:r>
      <w:r w:rsidR="005D5134">
        <w:rPr>
          <w:rFonts w:ascii="Arial" w:hAnsi="Arial" w:cs="Arial"/>
          <w:sz w:val="20"/>
          <w:szCs w:val="20"/>
        </w:rPr>
        <w:t>, que consta pertencer à Imobiliária Bom Pastor</w:t>
      </w:r>
      <w:r w:rsidR="00ED4915">
        <w:rPr>
          <w:rFonts w:ascii="Arial" w:hAnsi="Arial" w:cs="Arial"/>
          <w:sz w:val="20"/>
          <w:szCs w:val="20"/>
        </w:rPr>
        <w:t>.</w:t>
      </w:r>
    </w:p>
    <w:p w:rsidR="00ED4915" w:rsidRDefault="00ED49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10 (dez) , com 10,02 metros de frente para a rua Marcondes Salgado; 27,94 metros da frente aos fundo na lateral esquerda de quem olha da rua Marcondes Salgado, confrontando com o lote 09; e 27,93 metros da frente aos fundos na lateral direita, igualmente de quem olha da rua Marcondes Salgado, confrontando com o lote 11; 10,02 metros nos fundos, confrontando com o lote 29, encerrando a área de 280,00 metros quadrados, que consta pertencer à Imobiliária Bom Pastor.</w:t>
      </w:r>
    </w:p>
    <w:p w:rsidR="00ED4915" w:rsidRDefault="00ED49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LOVE 11 (onze), com 10,60 metros de frente para a rua Marcondes Salgado; 27,93 metros da frente ao fundo, na lateral esquerda de quem olha da rua Marcondes Salgado, confrontando com o lote 10; 27,93 metros da frente ao fundo, na lateral direita, igualmente de quem olha da rua Marcondes Salgado, confrontando com o lote 12; 10,00 metros nos fundos, confrontando com o lote 28, encerrando a área de 279,00 metros quadrados, que consta pertencer à Imobiliária Bom Pastor.</w:t>
      </w:r>
    </w:p>
    <w:p w:rsidR="00ED4915" w:rsidRDefault="00ED49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12 (doze), com 10,00 metros de frente para a rua Marcondes Salgado; 27,93 metros da frente aos fundos, tanto na lateral esquerda como na direita de quem olha da rua Marcondes Salgado, confrontando na primeira com o lote 11, e na segunda com o lote 13; 10,00 metros nos fundos, confrontando com o lote 27, encerrando a área de 279,00 metros quadrados, que consta pertencer à Imobiliária Bom Pastor.</w:t>
      </w:r>
    </w:p>
    <w:p w:rsidR="00ED4915" w:rsidRDefault="00ED49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13 (treze), com 10,00 metros de frente para a rua Marcondes Salgado; 27,93 metros da frente aos fundos, na lateral esquerda de quem olha da rua Marcondes Salgado, confrontando com o lote 12; 27,92 metros da frente ao fundo na lateral direita, igualmente de quem olha da rua Marcondes Salgado, confrontando com o lote 14; 10,00 metros nos fundos, confrontando com o lote 26, encerrando a área de 279,00 metros quadrados, que consta pertencer à Imobiliária Bom Pastor.</w:t>
      </w:r>
    </w:p>
    <w:p w:rsidR="00ED4915" w:rsidRDefault="00ED49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14 (quatorze), com 10,00 metros de frente para a rua Marcondes Salgado; 27,92 metros da frente ao fundo, tanto na lateral esquerda como na direita de quem olha da rua Marcondes Salgado, confrontando na primeira com o lote 13, e na segunda com o lote 15;</w:t>
      </w:r>
      <w:r w:rsidR="00272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10,00 metros</w:t>
      </w:r>
      <w:r w:rsidR="00570F15">
        <w:rPr>
          <w:rFonts w:ascii="Arial" w:hAnsi="Arial" w:cs="Arial"/>
          <w:sz w:val="20"/>
          <w:szCs w:val="20"/>
        </w:rPr>
        <w:t xml:space="preserve"> nos fundos confrontando com o lote 25, encerrando a área de 279,00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15 (quinze), com 10,03 metros de frente para a rua Marcondes Salgado; 27,92 metros da frente ao fundo, tanto na lateral esquerda como n a direita de quem olha da rua Marcondes Salgado, confrontando na primeira com o lote 14 e na segunda com o lote 16; 10,07 metros nos fundos, confrontando com o lote 24, encerrando a área de 281,00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16 (dezesseis), com 10,04 metros de frente para a rua Marcondes Salgado; 27,92 metros da frente ao fundo na lateral esquerda de quem olha da rua Marcondes Salgado, confrontando com o lote 15; 27,91 metros de frente ao fundo na lateral direita, igualmente de quem olha da rua Marcondes Salgado, confrontando 9,95 metros com o lote 19; 10,00 metros nos fundos, confrontando com o lote 23, encerrando a área de 281,00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17 (dezessete), esquina das ruas Marcondes Salgado com Benedito Leite, com 27,50 metros de frente para a rua Marcondes Salgado; 9,95 metros de frente para a rua Benedito Leite; 9,95 metros, de fundo, na divisa do lote 16; e 27,50 metros na divisa com o lote 18, encerrando a área de 274,00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18 (dezoito), com 8,00 metros de frente para a rua Benedito Leite; 27,50 metros da frente aos fundos, tanto na lateral esquerda como na direita, de quem olha na rua Benedito Leite, confrontando na primeira com o lote 18, e na segunda com o lote 20; 9,95 metros nos fundos, confrontando com o lote 16, encerrando a área de 274,00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20 (vinte), com 9,95 metros de frente par aa rua Benedito Leite; 27,50 metros da frente aos fundos, tanto na lateral esquerda como na direita, de quem olha da rua Benedito Leite, confrontando na primeira com o lote 19, e na segunda com o lote 21; 9,95 metros nos fundos, confrontando como lote 23, encerrando a área de 274,00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21 (vinte e um), com 8,00 metros de frente para a rua Benedito Leite; 27,50 metros da frente aos fundos, tanto na lateral esquerda como na direita, de quem olha da rua Benedito Leite, confrontando na primeira com o lote 20, e na segunda com o lote 22; 8,00 metros nos fundos, </w:t>
      </w:r>
      <w:r>
        <w:rPr>
          <w:rFonts w:ascii="Arial" w:hAnsi="Arial" w:cs="Arial"/>
          <w:sz w:val="20"/>
          <w:szCs w:val="20"/>
        </w:rPr>
        <w:lastRenderedPageBreak/>
        <w:t>confrontando com o lote 23, encerrando a área de 220,00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22 (vinte e dois), esquina das ruas Benedito Leite com Carlos de Campos, com 9,95 metros de frente para a rua Benedito Leite; 27,50 metros para a rua Carlos de Campos; 9,95 metros nos fundos na divisa do lote 23; e 27,50 metros na divisa com o lote 21, encerrando a área de 274,00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23 (vinte e três), com 10,16 metros de frente par a aruá Carlos de Campos; 27,91 metros da frente ao fundo na lateral esquerda de quem olha da rua Carlos de Campos, confrontando 9,95 metros com o lote 22</w:t>
      </w:r>
      <w:r w:rsidR="00070DFF">
        <w:rPr>
          <w:rFonts w:ascii="Arial" w:hAnsi="Arial" w:cs="Arial"/>
          <w:sz w:val="20"/>
          <w:szCs w:val="20"/>
        </w:rPr>
        <w:t>; 8,00 metros com o lote 21 e 9,95 metros com o lote 20; 27,92 metros de frente ao fundo na lateral direita, igualmente de quem olha da rua Carlos de Campos, confrontando com o lote 24; 10,08 metros nos fundos confrontando com o lote 16, encerrando a área de 282,00 metros quadrados, que consta pertencer à Imobiliária Bom Pastor.</w:t>
      </w:r>
    </w:p>
    <w:p w:rsidR="00070DFF" w:rsidRDefault="00070DF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24 (vinte e quatro), com 10,15 metros de frente para a rua Carlos de Campos; 27,92 metros da frente aos fundos, tanto na lateral esquerda como na direita, de quem olha da rua Carlos de Campos, confrontando na primeira com o lote 23 e na segunda com o lote 25; 10,07 metros nos fundos, confrontando com o lote 15, encerrando a área de 282,00 metros quadrados, que consta pertencer à Imobiliária Bom Pastor.</w:t>
      </w:r>
    </w:p>
    <w:p w:rsidR="00070DFF" w:rsidRDefault="00070DF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25 (vinte e cinco), com 10,00 metros de frente para a rua Carlos de Campos; 27,92 metros da frente aos fundos, tanto na lateral esquerda como na direito, de quem olha da rua Carlos de Campos, confrontando na primeira com o lote 24 e na segunda com o lote 26; 10,00 metros nos fundos, confrontando com o lote 14, encerrando a área de 179,00 metros quadrados, que consta pertencer à Imobiliária Bom Pastor.</w:t>
      </w:r>
    </w:p>
    <w:p w:rsidR="00070DFF" w:rsidRDefault="00070DF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26 (vinte e seis), com 10,00 metros de frente para a rua Carlos de Campos; 27,92 metros da frente ao fundo na lateral esquerda de quem olha da rua Carlos de Campos, confrontando com o lote 25; 27,93 metros da frente ao fundo na lateral direita, igualmente de quem olha da rua Carlos de Campos, confrontando com o lote 27; 10,00 metros nos fundos, confrontando com o lote 13, encerrando à Imobiliária Bom Pastor,</w:t>
      </w:r>
    </w:p>
    <w:p w:rsidR="00070DFF" w:rsidRDefault="00070DF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27 (vinte e sete), com 10,00 metros de frente para a rua Carlos de Campos; 27,93 metros da frente aos fundos, tanto na lateral esquerda como na direita, de quem olha da rua Carlos de Campos, confrontando na primeira com o lote 26, e na segunda com o lote 28; 10,00 metros nos fundos, confrontando com o lote 12, encerrando a área de 279,00 metros quadrados, que consta pertencer à Imobiliária Bom Pastor.</w:t>
      </w:r>
    </w:p>
    <w:p w:rsidR="00070DFF" w:rsidRDefault="00070DF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28 (vinte e oito), com 10,00 metros de frente para a rua Carlos de Campos; 27,93 metros da frente aos fundos, tanto na latera esquerda como na direita, de quem olha da rua Carlos de Campos, confrontando na primeira com o lote 27, e na segunda com o lote 29; 10,00 metros nos fundos, confrontando com o lote 11, encerrando a área de 279,00 metros quadrados, que consta pertencer à Imobiliária Bom Pastor.</w:t>
      </w: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29 (vinte e nove), com 10,02 metros de frente para a rua Caros de Campos; 27,93 metros da frente ao fundo na lateral esquerda, de quem olha da rua Carlos de Campos, confrontando com o lote 28; 27,94 metros da frente ao fundo na lateral direita, igualmente de quem olha da rua Carlos de Campos, confrontando com o lote 30; 10,02 metros nos fundos, confrontando com o lote 10; encerrando a área de 280,00 metros quadrados, que consta pertencer à Imobiliária Bom Pastor.</w:t>
      </w: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30 (trinta), com 10,02 metros de frente para a rua Carlos de Campos; 27,94 metros da frente aos fundos, tanto na lateral esquerda como na direita, de quem olha da rua Carlos de Campos, confrontando com o, digo, confrontando na primeira com o lote 29, e na segunda com o lote 31; 10,02 metros nos fundos, confrontando com o lote 09; encerrando a área de 280,00 metros quadrados, que consta pertencer à Imobiliária Bom Pastor.</w:t>
      </w: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31 (trinta e um), com 10,02 metros de frente para a rua Carlos de Campos; 27,94 metros da frente ao fundo na lateral esquerda, de quem olha da rua Carlos de Campos, confrontando com o lote 30; 27,95 metros da frente ao fundo, na lateral direita, igualmente de que, olha da rua Carlos de Campos, confrontando com o lote 32; 10,02 metros nos fundos, confrontando com o lote 08; encerrando a área de 280,00 metros quarados, que consta pertencer à Imobiliária Bom Pastor.</w:t>
      </w: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32 (trinta e dois), com 10,02 metros de frente para a rua Carlos de Campos; 27,95 metros da frente ao fundo na lateral esquerda, de quem olha da rua Carlos de Campos, confrontando com o lote 31; 27,95 metros da frente ao fundo na lateral direita, igualmente de quem olha da rua Carlos de Campos, confrontando, 9,98 metros com o lote 01; 7,99 metros com o lote 02 e 9,98 metros com o lote 03; 10,02 metros nos fundos, confrontando com o lote 07, encerrando a área de 280,00 metros quadrados, que consta pertencer à Imobiliária Bom Pastor.</w:t>
      </w: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 “30”</w:t>
      </w: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14E7" w:rsidRDefault="000214E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01 (um), esquina das ruas Jorge Tibiriçá e Marcondes Salgado; com 10,00 metros de frente para a rua Jorge Tibiriçá; 28,00 metros de frente </w:t>
      </w:r>
      <w:r w:rsidR="003A13E4">
        <w:rPr>
          <w:rFonts w:ascii="Arial" w:hAnsi="Arial" w:cs="Arial"/>
          <w:sz w:val="20"/>
          <w:szCs w:val="20"/>
        </w:rPr>
        <w:t xml:space="preserve">para a rua Marcondes Salgado; 10,00 metros de fundo na divisa com o lote 32; e 28,00 metros na divisa com o lote 02, encerrando a área de 280,00 metros quadrados, que consta pertencer à Imobiliária Bom Pastor – c- Amor </w:t>
      </w:r>
      <w:proofErr w:type="spellStart"/>
      <w:r w:rsidR="003A13E4">
        <w:rPr>
          <w:rFonts w:ascii="Arial" w:hAnsi="Arial" w:cs="Arial"/>
          <w:sz w:val="20"/>
          <w:szCs w:val="20"/>
        </w:rPr>
        <w:t>Pirozzelli</w:t>
      </w:r>
      <w:proofErr w:type="spellEnd"/>
      <w:r w:rsidR="003A13E4">
        <w:rPr>
          <w:rFonts w:ascii="Arial" w:hAnsi="Arial" w:cs="Arial"/>
          <w:sz w:val="20"/>
          <w:szCs w:val="20"/>
        </w:rPr>
        <w:t>.</w:t>
      </w:r>
    </w:p>
    <w:p w:rsidR="003A13E4" w:rsidRDefault="003A13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02 (dois) com 8,00 metros de frente para a rua Jorge Tibiriçá; 28,00 da frente aos fundos, de ambos os lados, confrontando de um lado com o lote 01 e de outro com o lote 3, tendo nos fundos a mesma largura da frente, dividindo com o lote 32, encerrando a área de 224,00 metros quadrados, que consta pertencer à Imobiliária Bom Pastor – c – Oswaldo G. Farinha.</w:t>
      </w:r>
    </w:p>
    <w:p w:rsidR="003A13E4" w:rsidRDefault="003A13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03 (três), com 10,00 metros de frente para a rua Jorge Tibiriçá;</w:t>
      </w:r>
      <w:r w:rsidR="00A044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28,00 metros da frente aos fundos, de ambos os lados, confrontando de um lado com o lote 2 e de outro com o lote 4; 10,00 metros nos fundos, dividindo com o lote 32, encerrando a área de 280,00 metros quadrados, constando pertencer à Imobiliária Bom Pastor – c- Oswaldo G. Farinha.</w:t>
      </w:r>
    </w:p>
    <w:p w:rsidR="003A13E4" w:rsidRDefault="003A13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20</w:t>
      </w:r>
      <w:r w:rsidR="00FB2AC4">
        <w:rPr>
          <w:rFonts w:ascii="Arial" w:hAnsi="Arial" w:cs="Arial"/>
          <w:sz w:val="20"/>
          <w:szCs w:val="20"/>
        </w:rPr>
        <w:t xml:space="preserve"> (vinte), com 9,98 metros de frente para a rua Benedito Leite; 28,00 metros da frente aos fundos, tanto na lateral esquerda como na direita de quem olha da rua Benedito Leite, confrontando respectivamente com os lotes 19 e 21; 9,98 metros nos fundos, confrontando com o lote 23, encerrando a área de 280,00 metros quadrados, que consta pertencer à Imobiliária Bom Pastor.</w:t>
      </w:r>
    </w:p>
    <w:p w:rsidR="00FB2AC4" w:rsidRDefault="00FB2AC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21 (vinte e um), com 8,00 metros de frente para a rua Benedito Leite; 28,00 metros da frente aos fundos, tanto na lateral esquerda como na direita de quem olha da rua Benedito Leite, confrontando respectivamente com os lotes 20 e 22; 8,00 metros nos fundos, confrontando com o lote 23, encerrando a área de 224,00 metros quadrados, que consta pertencer à Imobiliária Bom Pastor.</w:t>
      </w:r>
    </w:p>
    <w:p w:rsidR="00FB2AC4" w:rsidRDefault="00FB2AC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22 (vinte e dois), esquina das ruas Benedito Leite e Marcondes Salgado, com 9,98 metros de frente para a rua Benedito Leite; 28,00 metros de frente para a rua Marcondes Salgado; 9,98 metros de fundo na divisa como lote 23; 28,00 metros na divisa com o lote 21, encerrando a área de 280,00 metros quadrados, que consta pertencer à Imobiliária Bom Pastor.</w:t>
      </w:r>
    </w:p>
    <w:p w:rsidR="00FB2AC4" w:rsidRDefault="00FB2AC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23 (vinte e três), com 9,99 metros de frente para a rua Marcondes Salgado; 27,96 metros da frente aos fundos na lateral esquerda de quem olha da rua Marcondes Salgado confrontando 9,98 metros com o lote 22; 8,00 metros com o lote 21 e 9,98 metros com o lote 20; 27,97 metros da frente aos fundos na lateral direita de quem olha da rua Marcondes Salgado, confrontando com o lote 16, encerrando a área de 279,00 metros quadrados, que consta pertencer à Imobiliária Bom Pastor</w:t>
      </w:r>
      <w:r w:rsidR="00AD7715">
        <w:rPr>
          <w:rFonts w:ascii="Arial" w:hAnsi="Arial" w:cs="Arial"/>
          <w:sz w:val="20"/>
          <w:szCs w:val="20"/>
        </w:rPr>
        <w:t>.</w:t>
      </w:r>
    </w:p>
    <w:p w:rsidR="00AD7715" w:rsidRDefault="00AD77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24 (vinte e quatro), com 9,99 metros de frente para a rua Marcondes Salgado; 27,97 metros da frente aos fundos tanto na lateral esquerda como na direita de quem olha da rua Marcondes Salgado, confrontando respectivamente com os lotes 23 e 25; e 9,98 metros nos fundos, confrontando com o lote 15, encerrando a área de 279,00 metros quadrados, que consta pertencer à Imobiliária Bom Pastor.</w:t>
      </w:r>
    </w:p>
    <w:p w:rsidR="00AD7715" w:rsidRDefault="00AD77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25 |(vinte e cinco), com 9,90 metros de frente para a rua Marcondes Salgado; 27,97 metros da frente aos fundos na lateral esquerda como na direita de quem olha da rua Marcondes Salgado, confrontando respectivamente com os lotes 24 e 26; e 9,90 metros nos fundos, confrontando com o lote 14, encerrando a área de 277,00 metros quadrados, que consta pertencer à Imobiliária Bom Pastor.</w:t>
      </w:r>
    </w:p>
    <w:p w:rsidR="00AD7715" w:rsidRDefault="00AD77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26 (vinte e seis), com 9,90 metros de frente para a rua Marcondes Salgado; 27,97 metros da frente aos fundos, na lateral esquerda de quem olha da rua Marcondes Salgado, confrontando </w:t>
      </w:r>
      <w:r w:rsidR="003067F3">
        <w:rPr>
          <w:rFonts w:ascii="Arial" w:hAnsi="Arial" w:cs="Arial"/>
          <w:sz w:val="20"/>
          <w:szCs w:val="20"/>
        </w:rPr>
        <w:t xml:space="preserve">com o lote </w:t>
      </w:r>
      <w:r>
        <w:rPr>
          <w:rFonts w:ascii="Arial" w:hAnsi="Arial" w:cs="Arial"/>
          <w:sz w:val="20"/>
          <w:szCs w:val="20"/>
        </w:rPr>
        <w:t>25;</w:t>
      </w:r>
      <w:r w:rsidR="00A044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27,98</w:t>
      </w:r>
      <w:r w:rsidR="001A30ED">
        <w:rPr>
          <w:rFonts w:ascii="Arial" w:hAnsi="Arial" w:cs="Arial"/>
          <w:sz w:val="20"/>
          <w:szCs w:val="20"/>
        </w:rPr>
        <w:t xml:space="preserve"> metros da frente aos fundos na lateral direita de quem olha da rua Marcondes Salgado, confrontando com o lote 27; e 9,90 metros nos fundos, confrontando com o lote 13, encerrando a área de 277,00 metros quadrados, que consta pertencer à Imobiliária Bom Pastor</w:t>
      </w:r>
      <w:r w:rsidR="00A04406">
        <w:rPr>
          <w:rFonts w:ascii="Arial" w:hAnsi="Arial" w:cs="Arial"/>
          <w:sz w:val="20"/>
          <w:szCs w:val="20"/>
        </w:rPr>
        <w:t>.</w:t>
      </w:r>
    </w:p>
    <w:p w:rsidR="00AD7715" w:rsidRDefault="00AD77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1A30ED">
        <w:rPr>
          <w:rFonts w:ascii="Arial" w:hAnsi="Arial" w:cs="Arial"/>
          <w:sz w:val="20"/>
          <w:szCs w:val="20"/>
        </w:rPr>
        <w:t>27 (vinte e sete), com 9,90 metros de frente para a rua Marcondes Salgado; 27,98 metros da frente aos fundos, tanto na lateral esquerda como na direita, de quem olha da rua Marcondes Salgado, confrontando respectivamente com os lotes 26 e 28; e 9,90 metros nos fundos, confrontando com o lote 12, encerrando a área de 177,00 metros quadrados, que consta pertencer à Imobiliária Bom Pastor.</w:t>
      </w:r>
    </w:p>
    <w:p w:rsidR="001A30ED" w:rsidRDefault="001A30E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28 (vinte e oito), com 9,90 metros de frente para a rua Marcondes Salgado; 27,98 metros de frente aos fundos, tanto na lateral esquerda como na direita de quem olha da rua Marcondes Salgado, confrontando respectivamente com os lotes 27 e 29; e 9,90 metros nos fundos, confrontando com o lote 11, encerrando a área de 277,00 metros quadrados, que consta pertencer à Imobiliária Bom Pastor.</w:t>
      </w:r>
    </w:p>
    <w:p w:rsidR="001A30ED" w:rsidRDefault="001A30E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29 (vinte e nove), com 10,00 metros de frente para a rua Marcondes Salgado; 27,98 metros da frente aos fundos na lateral esquerda de quem olha da rua Marcondes Salgado, confrontando com o lote 28; 27,99 metros da frente aos fundos na lateral direita igualmente de quem olha da rua Marcondes Salgado, confrontando como lote 30; e 10,00 metros nos fundos, confrontando com o lote 10, encerrando a área de 280,00 metros quadrados, que consta pertencer à Imobiliária Bom Pastor.</w:t>
      </w:r>
      <w:bookmarkStart w:id="0" w:name="_GoBack"/>
      <w:bookmarkEnd w:id="0"/>
    </w:p>
    <w:p w:rsidR="001A30ED" w:rsidRDefault="001A30E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30 (trinta), com 10,00 metros de frente para a rua Marcondes Salgado; 27,99 metros da frente aos fundos, tanto na lateral esquerda como na direita de quem olha da rua Marcondes Salgado, confrontando respectivamente com os lotes 29 e 31; e 10,00 metros nos fundos confrontando com o lote 09, encerrando a área de 280,00 metros quadrados, que consta pertencer à Imobiliária Bom Pastor.</w:t>
      </w:r>
    </w:p>
    <w:p w:rsidR="001A30ED" w:rsidRDefault="001A30ED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31 (trinta e um), com 10,00 metros de frente para a rua Marcondes Salgado; 27,99 metros da frente aos fundos, tanto na lateral esquerda como na direita, de quem olha da rua Marcondes Salgado, confrontando respectivamente com os lotes 30 e 32; 10,00 metros nos fundos confrontando com o lote 08, encerrando a área</w:t>
      </w:r>
      <w:r w:rsidR="0049370F">
        <w:rPr>
          <w:rFonts w:ascii="Arial" w:hAnsi="Arial" w:cs="Arial"/>
          <w:sz w:val="20"/>
          <w:szCs w:val="20"/>
        </w:rPr>
        <w:t xml:space="preserve"> de 280,00 metros quadrados, que consta pertencer à Imobiliária Bom Pastor.</w:t>
      </w:r>
    </w:p>
    <w:p w:rsidR="0049370F" w:rsidRDefault="0049370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32 (trinta e dois), com 10,00 metros de frente para a rua Marcondes Salgado; 27,99 metros da frente aos fundos, tanto na lateral esquerda como na direita de quem olha da rua Marcondes Salgado, confrontando a primeira com o lote 31, e a segunda 10,00 metros com o lote 01, 8,00 metros com o lote 02 e 10,00 metros com o lote 03; e 10,00 metros nos fundos confrontando com o lote 07, encerrando a área de 280,00 metros quadrados, que consta pertencer à Imobiliária Bom Pastor.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>A desapropriação de que trata o artigo anterior é declarada de natureza urgente, para os efeitos do artigo 15, do Decreto-Lei n° 3.365, de 21-06-1941, alterado pela Lei n° 2.786, de 21-05-1956.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 correrão à conta de verba própria do orçamento vigente, suplementada se necessário.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49370F">
        <w:rPr>
          <w:rFonts w:ascii="Arial" w:hAnsi="Arial" w:cs="Arial"/>
          <w:b/>
          <w:sz w:val="20"/>
          <w:szCs w:val="20"/>
        </w:rPr>
        <w:t>4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EA0E43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 23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0121E4">
        <w:rPr>
          <w:rFonts w:ascii="Arial" w:hAnsi="Arial" w:cs="Arial"/>
          <w:sz w:val="20"/>
          <w:szCs w:val="20"/>
        </w:rPr>
        <w:t>de 1.9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9F" w:rsidRDefault="0010349F" w:rsidP="009243B3">
      <w:pPr>
        <w:spacing w:after="0" w:line="240" w:lineRule="auto"/>
      </w:pPr>
      <w:r>
        <w:separator/>
      </w:r>
    </w:p>
  </w:endnote>
  <w:endnote w:type="continuationSeparator" w:id="0">
    <w:p w:rsidR="0010349F" w:rsidRDefault="001034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9F" w:rsidRDefault="0010349F" w:rsidP="009243B3">
      <w:pPr>
        <w:spacing w:after="0" w:line="240" w:lineRule="auto"/>
      </w:pPr>
      <w:r>
        <w:separator/>
      </w:r>
    </w:p>
  </w:footnote>
  <w:footnote w:type="continuationSeparator" w:id="0">
    <w:p w:rsidR="0010349F" w:rsidRDefault="001034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2164"/>
    <w:rsid w:val="002732BD"/>
    <w:rsid w:val="0028328F"/>
    <w:rsid w:val="00296EAC"/>
    <w:rsid w:val="002E667C"/>
    <w:rsid w:val="003067F3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04406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3337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2019-03-18T16:37:00Z</dcterms:created>
  <dcterms:modified xsi:type="dcterms:W3CDTF">2019-05-17T19:27:00Z</dcterms:modified>
</cp:coreProperties>
</file>