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BA20DF">
        <w:rPr>
          <w:rFonts w:ascii="Arial" w:hAnsi="Arial" w:cs="Arial"/>
          <w:b/>
          <w:sz w:val="20"/>
          <w:szCs w:val="20"/>
        </w:rPr>
        <w:t>2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E830B6">
        <w:rPr>
          <w:rFonts w:ascii="Arial" w:hAnsi="Arial" w:cs="Arial"/>
          <w:sz w:val="20"/>
          <w:szCs w:val="20"/>
        </w:rPr>
        <w:t xml:space="preserve">Maria </w:t>
      </w:r>
      <w:r w:rsidR="00BA20DF">
        <w:rPr>
          <w:rFonts w:ascii="Arial" w:hAnsi="Arial" w:cs="Arial"/>
          <w:sz w:val="20"/>
          <w:szCs w:val="20"/>
        </w:rPr>
        <w:t>Aparecida de Carvalho Miranda Alves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BA20DF">
        <w:rPr>
          <w:rFonts w:ascii="Arial" w:hAnsi="Arial" w:cs="Arial"/>
          <w:sz w:val="20"/>
          <w:szCs w:val="20"/>
        </w:rPr>
        <w:t>F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BA20DF">
        <w:rPr>
          <w:rFonts w:ascii="Arial" w:hAnsi="Arial" w:cs="Arial"/>
          <w:sz w:val="20"/>
          <w:szCs w:val="20"/>
        </w:rPr>
        <w:t>Serviço de Dívida Ativa.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7C231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10" w:rsidRDefault="005E6110" w:rsidP="009243B3">
      <w:pPr>
        <w:spacing w:after="0" w:line="240" w:lineRule="auto"/>
      </w:pPr>
      <w:r>
        <w:separator/>
      </w:r>
    </w:p>
  </w:endnote>
  <w:endnote w:type="continuationSeparator" w:id="0">
    <w:p w:rsidR="005E6110" w:rsidRDefault="005E61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10" w:rsidRDefault="005E6110" w:rsidP="009243B3">
      <w:pPr>
        <w:spacing w:after="0" w:line="240" w:lineRule="auto"/>
      </w:pPr>
      <w:r>
        <w:separator/>
      </w:r>
    </w:p>
  </w:footnote>
  <w:footnote w:type="continuationSeparator" w:id="0">
    <w:p w:rsidR="005E6110" w:rsidRDefault="005E61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E6110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2315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2019-03-19T13:14:00Z</dcterms:created>
  <dcterms:modified xsi:type="dcterms:W3CDTF">2019-05-17T20:59:00Z</dcterms:modified>
</cp:coreProperties>
</file>