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E3715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715B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3D20" w:rsidRDefault="00E3715B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funcionário.</w:t>
      </w:r>
    </w:p>
    <w:p w:rsidR="00CC3D20" w:rsidRDefault="00CC3D20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E3715B">
        <w:rPr>
          <w:rFonts w:ascii="Arial" w:hAnsi="Arial" w:cs="Arial"/>
          <w:b/>
          <w:sz w:val="20"/>
          <w:szCs w:val="20"/>
        </w:rPr>
        <w:t>DE SUAS ATRIBUIÇÕES LEGAIS,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3715B">
        <w:rPr>
          <w:rFonts w:ascii="Arial" w:hAnsi="Arial" w:cs="Arial"/>
          <w:sz w:val="20"/>
          <w:szCs w:val="20"/>
        </w:rPr>
        <w:t xml:space="preserve">Exonerar, a pedido, o funcionário SIDNEI ZANCHETTA, do cargo de Encarregado de Setor do Almoxarifado – Divisão do Material, lotado no Departamento de Contabilidade e Orçamento, Padrão “I”, a contar de 03 de </w:t>
      </w:r>
      <w:r w:rsidR="00C159A4">
        <w:rPr>
          <w:rFonts w:ascii="Arial" w:hAnsi="Arial" w:cs="Arial"/>
          <w:sz w:val="20"/>
          <w:szCs w:val="20"/>
        </w:rPr>
        <w:t>outubro</w:t>
      </w:r>
      <w:r w:rsidR="00E3715B">
        <w:rPr>
          <w:rFonts w:ascii="Arial" w:hAnsi="Arial" w:cs="Arial"/>
          <w:sz w:val="20"/>
          <w:szCs w:val="20"/>
        </w:rPr>
        <w:t xml:space="preserve"> de 1977.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E3715B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3715B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C159A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09" w:rsidRDefault="00CC2C09" w:rsidP="009243B3">
      <w:pPr>
        <w:spacing w:after="0" w:line="240" w:lineRule="auto"/>
      </w:pPr>
      <w:r>
        <w:separator/>
      </w:r>
    </w:p>
  </w:endnote>
  <w:endnote w:type="continuationSeparator" w:id="0">
    <w:p w:rsidR="00CC2C09" w:rsidRDefault="00CC2C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09" w:rsidRDefault="00CC2C09" w:rsidP="009243B3">
      <w:pPr>
        <w:spacing w:after="0" w:line="240" w:lineRule="auto"/>
      </w:pPr>
      <w:r>
        <w:separator/>
      </w:r>
    </w:p>
  </w:footnote>
  <w:footnote w:type="continuationSeparator" w:id="0">
    <w:p w:rsidR="00CC2C09" w:rsidRDefault="00CC2C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59A4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2C09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4AF7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AA7F-D446-4E7E-BB6F-BD784B4F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2019-03-15T13:45:00Z</dcterms:created>
  <dcterms:modified xsi:type="dcterms:W3CDTF">2019-05-20T19:20:00Z</dcterms:modified>
</cp:coreProperties>
</file>