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9E280F">
        <w:rPr>
          <w:rFonts w:ascii="Arial" w:hAnsi="Arial" w:cs="Arial"/>
          <w:b/>
          <w:sz w:val="20"/>
          <w:szCs w:val="20"/>
        </w:rPr>
        <w:t>8</w:t>
      </w:r>
      <w:r w:rsidR="006B5B3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4E50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6DC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6143F6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B5B35">
        <w:rPr>
          <w:rFonts w:ascii="Arial" w:hAnsi="Arial" w:cs="Arial"/>
          <w:sz w:val="20"/>
          <w:szCs w:val="20"/>
        </w:rPr>
        <w:t>Valor Base para efeito de lançamento ou a multa aplicada.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220B3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07AE7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AB160F">
        <w:rPr>
          <w:rFonts w:ascii="Arial" w:hAnsi="Arial" w:cs="Arial"/>
          <w:b/>
          <w:sz w:val="20"/>
          <w:szCs w:val="20"/>
        </w:rPr>
        <w:t>LEGAIS,</w:t>
      </w:r>
      <w:r w:rsidR="00D232AD">
        <w:rPr>
          <w:rFonts w:ascii="Arial" w:hAnsi="Arial" w:cs="Arial"/>
          <w:b/>
          <w:sz w:val="20"/>
          <w:szCs w:val="20"/>
        </w:rPr>
        <w:t xml:space="preserve"> </w:t>
      </w:r>
      <w:r w:rsidR="006B5B35">
        <w:rPr>
          <w:rFonts w:ascii="Arial" w:hAnsi="Arial" w:cs="Arial"/>
          <w:b/>
          <w:sz w:val="20"/>
          <w:szCs w:val="20"/>
        </w:rPr>
        <w:t>E</w:t>
      </w:r>
    </w:p>
    <w:p w:rsidR="008220B3" w:rsidRDefault="008220B3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220B3" w:rsidRDefault="006B5B35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8220B3">
        <w:rPr>
          <w:rFonts w:ascii="Arial" w:hAnsi="Arial" w:cs="Arial"/>
          <w:sz w:val="20"/>
          <w:szCs w:val="20"/>
        </w:rPr>
        <w:t>CONSIDERANDO QUE O COEFICIENTE DE ATUALIZAÇÃO MONETÁRIA, CALCULADO EM RAZÃO DA VARIAÇÃO NOMINAL DA OBRIGAÇÃO REAJUSTÁVEL DO TESOURO NACIONAL – O.R.T.N. – LEI N° 6.423/77, NO PERÍODO DE DEZEMBRO DE 1977 A DEZEMBRO DE 1978, É DE 1.362;</w:t>
      </w:r>
    </w:p>
    <w:p w:rsidR="008220B3" w:rsidRPr="008220B3" w:rsidRDefault="008220B3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Pr="008220B3" w:rsidRDefault="006B5B35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20B3">
        <w:rPr>
          <w:rFonts w:ascii="Arial" w:hAnsi="Arial" w:cs="Arial"/>
          <w:b/>
          <w:sz w:val="20"/>
          <w:szCs w:val="20"/>
        </w:rPr>
        <w:t xml:space="preserve"> </w:t>
      </w:r>
      <w:r w:rsidRPr="008220B3">
        <w:rPr>
          <w:rFonts w:ascii="Arial" w:hAnsi="Arial" w:cs="Arial"/>
          <w:sz w:val="20"/>
          <w:szCs w:val="20"/>
        </w:rPr>
        <w:t>CONSIDERADO QUE, OS VALORES BASES FIXADOS EM DEZEMBRO DE 1977 DEVERÃO, ATÉ 31 DO CORRENTE, POR DECRETO DO EXECUTIVO SER REAJUSTADOS MEDIANTE A APLICAÇÃO DO COEFICIENTES ACIMA MENCIONADO.</w:t>
      </w:r>
    </w:p>
    <w:p w:rsidR="00CE66CD" w:rsidRDefault="008220B3" w:rsidP="008220B3">
      <w:pPr>
        <w:tabs>
          <w:tab w:val="left" w:pos="601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BCE" w:rsidRDefault="00CE66CD" w:rsidP="006143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B5B35">
        <w:rPr>
          <w:rFonts w:ascii="Arial" w:hAnsi="Arial" w:cs="Arial"/>
          <w:sz w:val="20"/>
          <w:szCs w:val="20"/>
        </w:rPr>
        <w:t>O Valor-Base para efeito de lançamento ou a multa aplicada de que trata o artigo 4° da Lei n° 1.026, de 16.11.77, que modifica disposições do Código Tributário Municipal, Lei n° 738, de 08.12.69, fica reajustado mediante aplicação do coeficiente de 1.362.</w:t>
      </w:r>
    </w:p>
    <w:p w:rsidR="006143F6" w:rsidRDefault="006143F6" w:rsidP="006143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CE66CD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6B5B35">
        <w:rPr>
          <w:rFonts w:ascii="Arial" w:hAnsi="Arial" w:cs="Arial"/>
          <w:sz w:val="20"/>
          <w:szCs w:val="20"/>
        </w:rPr>
        <w:t>O Valor-Base para efeito deste Decreto, é o resultado verificado entre o valor base anterior, Decreto n° 1.847 de 30.12.77, e o reajuste aplicado:</w:t>
      </w:r>
    </w:p>
    <w:p w:rsidR="006B5B35" w:rsidRDefault="006B5B35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30"/>
        <w:gridCol w:w="1262"/>
      </w:tblGrid>
      <w:tr w:rsidR="006B5B35" w:rsidTr="006B5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B5B35" w:rsidRPr="006B5B35" w:rsidRDefault="006B5B35" w:rsidP="006B5B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5B3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220B3" w:rsidRPr="006B5B3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5B35" w:rsidRPr="006B5B35" w:rsidRDefault="008220B3" w:rsidP="006B5B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5B35">
              <w:rPr>
                <w:rFonts w:ascii="Arial" w:hAnsi="Arial" w:cs="Arial"/>
                <w:b/>
                <w:sz w:val="20"/>
                <w:szCs w:val="20"/>
              </w:rPr>
              <w:t xml:space="preserve">Valor- </w:t>
            </w:r>
            <w:r w:rsidR="006B5B35" w:rsidRPr="006B5B35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6B5B35" w:rsidTr="006B5B35">
        <w:trPr>
          <w:jc w:val="center"/>
        </w:trPr>
        <w:tc>
          <w:tcPr>
            <w:tcW w:w="0" w:type="auto"/>
          </w:tcPr>
          <w:p w:rsidR="006B5B35" w:rsidRDefault="006B5B3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Valor-Base anterior</w:t>
            </w:r>
          </w:p>
        </w:tc>
        <w:tc>
          <w:tcPr>
            <w:tcW w:w="0" w:type="auto"/>
          </w:tcPr>
          <w:p w:rsidR="006B5B35" w:rsidRDefault="006B5B35" w:rsidP="006B5B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1.018,13</w:t>
            </w:r>
          </w:p>
        </w:tc>
      </w:tr>
      <w:tr w:rsidR="006B5B35" w:rsidTr="006B5B35">
        <w:trPr>
          <w:jc w:val="center"/>
        </w:trPr>
        <w:tc>
          <w:tcPr>
            <w:tcW w:w="0" w:type="auto"/>
          </w:tcPr>
          <w:p w:rsidR="006B5B35" w:rsidRDefault="006B5B3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</w:t>
            </w:r>
          </w:p>
        </w:tc>
        <w:tc>
          <w:tcPr>
            <w:tcW w:w="0" w:type="auto"/>
          </w:tcPr>
          <w:p w:rsidR="006B5B35" w:rsidRDefault="006B5B35" w:rsidP="006B5B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1,362</w:t>
            </w:r>
          </w:p>
        </w:tc>
      </w:tr>
      <w:tr w:rsidR="006B5B35" w:rsidTr="006B5B35">
        <w:trPr>
          <w:jc w:val="center"/>
        </w:trPr>
        <w:tc>
          <w:tcPr>
            <w:tcW w:w="0" w:type="auto"/>
          </w:tcPr>
          <w:p w:rsidR="006B5B35" w:rsidRDefault="006B5B3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</w:t>
            </w:r>
          </w:p>
        </w:tc>
        <w:tc>
          <w:tcPr>
            <w:tcW w:w="0" w:type="auto"/>
          </w:tcPr>
          <w:p w:rsidR="006B5B35" w:rsidRDefault="006B5B35" w:rsidP="006B5B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1.386,69</w:t>
            </w:r>
          </w:p>
        </w:tc>
      </w:tr>
    </w:tbl>
    <w:p w:rsidR="006B5B35" w:rsidRDefault="006B5B35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2E47C5">
        <w:rPr>
          <w:rFonts w:ascii="Arial" w:hAnsi="Arial" w:cs="Arial"/>
          <w:b/>
          <w:sz w:val="20"/>
          <w:szCs w:val="20"/>
        </w:rPr>
        <w:t>3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</w:t>
      </w:r>
      <w:r w:rsidR="005A709E">
        <w:rPr>
          <w:rFonts w:ascii="Arial" w:hAnsi="Arial" w:cs="Arial"/>
          <w:sz w:val="20"/>
          <w:szCs w:val="20"/>
        </w:rPr>
        <w:t>e Decreto entrará em vigor na data de sua publicação</w:t>
      </w:r>
      <w:r w:rsidR="00960F90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C345F">
        <w:rPr>
          <w:rFonts w:ascii="Arial" w:hAnsi="Arial" w:cs="Arial"/>
          <w:sz w:val="20"/>
          <w:szCs w:val="20"/>
        </w:rPr>
        <w:t>20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F6DC2">
        <w:rPr>
          <w:rFonts w:ascii="Arial" w:hAnsi="Arial" w:cs="Arial"/>
          <w:sz w:val="20"/>
          <w:szCs w:val="20"/>
        </w:rPr>
        <w:t>dezembro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8220B3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D9F" w:rsidRDefault="00154D9F" w:rsidP="009243B3">
      <w:pPr>
        <w:spacing w:after="0" w:line="240" w:lineRule="auto"/>
      </w:pPr>
      <w:r>
        <w:separator/>
      </w:r>
    </w:p>
  </w:endnote>
  <w:endnote w:type="continuationSeparator" w:id="0">
    <w:p w:rsidR="00154D9F" w:rsidRDefault="00154D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D9F" w:rsidRDefault="00154D9F" w:rsidP="009243B3">
      <w:pPr>
        <w:spacing w:after="0" w:line="240" w:lineRule="auto"/>
      </w:pPr>
      <w:r>
        <w:separator/>
      </w:r>
    </w:p>
  </w:footnote>
  <w:footnote w:type="continuationSeparator" w:id="0">
    <w:p w:rsidR="00154D9F" w:rsidRDefault="00154D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82" w:rsidRDefault="00AE27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4B9"/>
    <w:rsid w:val="0001594D"/>
    <w:rsid w:val="000214E7"/>
    <w:rsid w:val="000360A1"/>
    <w:rsid w:val="0005216F"/>
    <w:rsid w:val="000612E7"/>
    <w:rsid w:val="0006620C"/>
    <w:rsid w:val="000665E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54D9F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67EF9"/>
    <w:rsid w:val="002732BD"/>
    <w:rsid w:val="00277CBA"/>
    <w:rsid w:val="0028328F"/>
    <w:rsid w:val="00296EAC"/>
    <w:rsid w:val="002E47C5"/>
    <w:rsid w:val="002E667C"/>
    <w:rsid w:val="00304FA6"/>
    <w:rsid w:val="003176C7"/>
    <w:rsid w:val="00321819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4E50"/>
    <w:rsid w:val="003A51A1"/>
    <w:rsid w:val="003B2F64"/>
    <w:rsid w:val="003B7671"/>
    <w:rsid w:val="0040165D"/>
    <w:rsid w:val="00407F87"/>
    <w:rsid w:val="004159B7"/>
    <w:rsid w:val="00423068"/>
    <w:rsid w:val="004316C0"/>
    <w:rsid w:val="00433B31"/>
    <w:rsid w:val="00450B3C"/>
    <w:rsid w:val="00455E96"/>
    <w:rsid w:val="00473B5C"/>
    <w:rsid w:val="00481E2C"/>
    <w:rsid w:val="00490130"/>
    <w:rsid w:val="00491A2C"/>
    <w:rsid w:val="004924A7"/>
    <w:rsid w:val="0049370F"/>
    <w:rsid w:val="00495249"/>
    <w:rsid w:val="00495945"/>
    <w:rsid w:val="004A267F"/>
    <w:rsid w:val="004C084C"/>
    <w:rsid w:val="004D6500"/>
    <w:rsid w:val="004E5AD7"/>
    <w:rsid w:val="004F7BCE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09E"/>
    <w:rsid w:val="005A7B1F"/>
    <w:rsid w:val="005B40FC"/>
    <w:rsid w:val="005C5949"/>
    <w:rsid w:val="005D321D"/>
    <w:rsid w:val="005D5134"/>
    <w:rsid w:val="005E1860"/>
    <w:rsid w:val="005E64B6"/>
    <w:rsid w:val="005F26B3"/>
    <w:rsid w:val="005F6DC2"/>
    <w:rsid w:val="0061257D"/>
    <w:rsid w:val="006143F6"/>
    <w:rsid w:val="006235B2"/>
    <w:rsid w:val="006271D8"/>
    <w:rsid w:val="006276E3"/>
    <w:rsid w:val="00646AE3"/>
    <w:rsid w:val="006471F8"/>
    <w:rsid w:val="00654350"/>
    <w:rsid w:val="006733F6"/>
    <w:rsid w:val="0068409C"/>
    <w:rsid w:val="00684652"/>
    <w:rsid w:val="006903A5"/>
    <w:rsid w:val="006918B4"/>
    <w:rsid w:val="0069419E"/>
    <w:rsid w:val="006A2E18"/>
    <w:rsid w:val="006B5B35"/>
    <w:rsid w:val="006C43A0"/>
    <w:rsid w:val="006D326F"/>
    <w:rsid w:val="006D6009"/>
    <w:rsid w:val="00714F00"/>
    <w:rsid w:val="00726BCA"/>
    <w:rsid w:val="00771536"/>
    <w:rsid w:val="007746D5"/>
    <w:rsid w:val="007807FD"/>
    <w:rsid w:val="007873BA"/>
    <w:rsid w:val="00796642"/>
    <w:rsid w:val="007B582C"/>
    <w:rsid w:val="007C005F"/>
    <w:rsid w:val="007C5825"/>
    <w:rsid w:val="007E7FF7"/>
    <w:rsid w:val="007F3186"/>
    <w:rsid w:val="007F6166"/>
    <w:rsid w:val="008102A0"/>
    <w:rsid w:val="0081062F"/>
    <w:rsid w:val="0081781E"/>
    <w:rsid w:val="008218E6"/>
    <w:rsid w:val="008220B3"/>
    <w:rsid w:val="00824DB6"/>
    <w:rsid w:val="00827BAE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07AE7"/>
    <w:rsid w:val="009243B3"/>
    <w:rsid w:val="00932328"/>
    <w:rsid w:val="009452EE"/>
    <w:rsid w:val="00960F90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E280F"/>
    <w:rsid w:val="009F7115"/>
    <w:rsid w:val="00A2055F"/>
    <w:rsid w:val="00A25D42"/>
    <w:rsid w:val="00A27D11"/>
    <w:rsid w:val="00A31203"/>
    <w:rsid w:val="00A32BFA"/>
    <w:rsid w:val="00A53CA8"/>
    <w:rsid w:val="00A55DF0"/>
    <w:rsid w:val="00A562AA"/>
    <w:rsid w:val="00A851A0"/>
    <w:rsid w:val="00A918B5"/>
    <w:rsid w:val="00A942D7"/>
    <w:rsid w:val="00A954D4"/>
    <w:rsid w:val="00A97E60"/>
    <w:rsid w:val="00AA0BEE"/>
    <w:rsid w:val="00AA49AF"/>
    <w:rsid w:val="00AA5A9D"/>
    <w:rsid w:val="00AB160F"/>
    <w:rsid w:val="00AC208C"/>
    <w:rsid w:val="00AC345F"/>
    <w:rsid w:val="00AD257D"/>
    <w:rsid w:val="00AD7715"/>
    <w:rsid w:val="00AE2782"/>
    <w:rsid w:val="00AF2256"/>
    <w:rsid w:val="00B043AF"/>
    <w:rsid w:val="00B07CB2"/>
    <w:rsid w:val="00B11F13"/>
    <w:rsid w:val="00B22397"/>
    <w:rsid w:val="00B22E1D"/>
    <w:rsid w:val="00B24FC4"/>
    <w:rsid w:val="00B2759A"/>
    <w:rsid w:val="00B33797"/>
    <w:rsid w:val="00B420B1"/>
    <w:rsid w:val="00B52670"/>
    <w:rsid w:val="00B54598"/>
    <w:rsid w:val="00B82AF6"/>
    <w:rsid w:val="00BA7DEF"/>
    <w:rsid w:val="00BB3BBF"/>
    <w:rsid w:val="00BB6E35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A4D98"/>
    <w:rsid w:val="00CB4AA1"/>
    <w:rsid w:val="00CE4128"/>
    <w:rsid w:val="00CE66CD"/>
    <w:rsid w:val="00D00312"/>
    <w:rsid w:val="00D0219B"/>
    <w:rsid w:val="00D124C4"/>
    <w:rsid w:val="00D1548B"/>
    <w:rsid w:val="00D20837"/>
    <w:rsid w:val="00D22F82"/>
    <w:rsid w:val="00D232AD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269A9"/>
    <w:rsid w:val="00E520AE"/>
    <w:rsid w:val="00E557FC"/>
    <w:rsid w:val="00E606C9"/>
    <w:rsid w:val="00E63EC0"/>
    <w:rsid w:val="00E87700"/>
    <w:rsid w:val="00E965D5"/>
    <w:rsid w:val="00EA0E43"/>
    <w:rsid w:val="00EA651B"/>
    <w:rsid w:val="00EC18FF"/>
    <w:rsid w:val="00EC43AD"/>
    <w:rsid w:val="00EC5863"/>
    <w:rsid w:val="00ED4915"/>
    <w:rsid w:val="00EF398E"/>
    <w:rsid w:val="00EF52AD"/>
    <w:rsid w:val="00F067D3"/>
    <w:rsid w:val="00F069A4"/>
    <w:rsid w:val="00F3612B"/>
    <w:rsid w:val="00F4446A"/>
    <w:rsid w:val="00F50291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2019-03-21T14:13:00Z</dcterms:created>
  <dcterms:modified xsi:type="dcterms:W3CDTF">2019-05-20T16:48:00Z</dcterms:modified>
</cp:coreProperties>
</file>