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D23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2D44AC">
        <w:rPr>
          <w:rFonts w:ascii="Arial" w:hAnsi="Arial" w:cs="Arial"/>
          <w:b/>
          <w:sz w:val="20"/>
          <w:szCs w:val="20"/>
        </w:rPr>
        <w:t>.89</w:t>
      </w:r>
      <w:r w:rsidR="00DD2340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46A7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DD234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D2340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D2340" w:rsidP="0042162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área de terreno necessária para construção de uma unidade escolar de 1º Grau no Bairro do Paiol Velho.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0651A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2D44AC">
        <w:rPr>
          <w:rFonts w:ascii="Arial" w:hAnsi="Arial" w:cs="Arial"/>
          <w:b/>
          <w:sz w:val="20"/>
          <w:szCs w:val="20"/>
        </w:rPr>
        <w:t>LEGAIS</w:t>
      </w:r>
      <w:r w:rsidR="00DD2340">
        <w:rPr>
          <w:rFonts w:ascii="Arial" w:hAnsi="Arial" w:cs="Arial"/>
          <w:b/>
          <w:sz w:val="20"/>
          <w:szCs w:val="20"/>
        </w:rPr>
        <w:t>, NA FORMA DO ARTIGO 39, Nº IV, DO DECRETO-LEI COMPLEMENTAR Nº 9, DE 31.12.69, E DEMA</w:t>
      </w:r>
      <w:r w:rsidR="000E5E51">
        <w:rPr>
          <w:rFonts w:ascii="Arial" w:hAnsi="Arial" w:cs="Arial"/>
          <w:b/>
          <w:sz w:val="20"/>
          <w:szCs w:val="20"/>
        </w:rPr>
        <w:t>IS LEGISLAÇÃO FEDERAL APLICÁVEL,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4182" w:rsidRDefault="009243B3" w:rsidP="00DD23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D2340">
        <w:rPr>
          <w:rFonts w:ascii="Arial" w:hAnsi="Arial" w:cs="Arial"/>
          <w:sz w:val="20"/>
          <w:szCs w:val="20"/>
        </w:rPr>
        <w:t>É declarada de utilidade pública, a fim de ser desapropriada amigável ou judicialmente, uma área de</w:t>
      </w:r>
      <w:r w:rsidR="000E5E51">
        <w:rPr>
          <w:rFonts w:ascii="Arial" w:hAnsi="Arial" w:cs="Arial"/>
          <w:sz w:val="20"/>
          <w:szCs w:val="20"/>
        </w:rPr>
        <w:t xml:space="preserve"> terreno, medindo 8.620,916 m²</w:t>
      </w:r>
      <w:r w:rsidR="00DD2340">
        <w:rPr>
          <w:rFonts w:ascii="Arial" w:hAnsi="Arial" w:cs="Arial"/>
          <w:sz w:val="20"/>
          <w:szCs w:val="20"/>
        </w:rPr>
        <w:t xml:space="preserve"> localizada no Bairro do Paiol Velho, zona urbana deste Município, que assim se descreve:</w:t>
      </w:r>
    </w:p>
    <w:p w:rsidR="00DD2340" w:rsidRDefault="00DD2340" w:rsidP="00DD23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2340" w:rsidRDefault="00DD2340" w:rsidP="00DD23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“pela frente mede 34,40m e confronta com a Estrada do </w:t>
      </w:r>
      <w:proofErr w:type="spellStart"/>
      <w:r>
        <w:rPr>
          <w:rFonts w:ascii="Arial" w:hAnsi="Arial" w:cs="Arial"/>
          <w:sz w:val="20"/>
          <w:szCs w:val="20"/>
        </w:rPr>
        <w:t>Guaió</w:t>
      </w:r>
      <w:proofErr w:type="spellEnd"/>
      <w:r>
        <w:rPr>
          <w:rFonts w:ascii="Arial" w:hAnsi="Arial" w:cs="Arial"/>
          <w:sz w:val="20"/>
          <w:szCs w:val="20"/>
        </w:rPr>
        <w:t>, do lado esquerdo de quem da mencionada rua olha confronta com os terrenos de Messias Sebastião ou sucessores, do lado direito confronta com a Estrada do Paiol Velho,</w:t>
      </w:r>
      <w:r w:rsidR="000E5E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também conhecida como Avenida do Paiol, numa extensão de 68,242 m., nos fundos confronta com o remanescente da gleba de Messias Sebastião ou sucessores, numa extensão de 80,00 m, encerrando o referido imóvel uma área de terreno de 8.620,916m²., a qual consta pertencer a José Sebastião.</w:t>
      </w:r>
    </w:p>
    <w:p w:rsidR="00C02306" w:rsidRDefault="00C02306" w:rsidP="000651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158E" w:rsidRDefault="0000049D" w:rsidP="00DD23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049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A768B">
        <w:rPr>
          <w:rFonts w:ascii="Arial" w:hAnsi="Arial" w:cs="Arial"/>
          <w:sz w:val="20"/>
          <w:szCs w:val="20"/>
        </w:rPr>
        <w:t xml:space="preserve">A </w:t>
      </w:r>
      <w:r w:rsidR="00DD2340">
        <w:rPr>
          <w:rFonts w:ascii="Arial" w:hAnsi="Arial" w:cs="Arial"/>
          <w:sz w:val="20"/>
          <w:szCs w:val="20"/>
        </w:rPr>
        <w:t>área de terreno mencionada no artigo anterior, destinar-se-á a construção de uma Unidade Escolar de 1º Grau no Bairro do Paiol Velho.</w:t>
      </w:r>
    </w:p>
    <w:p w:rsidR="008A768B" w:rsidRDefault="008A768B" w:rsidP="008A76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768B" w:rsidRDefault="008A768B" w:rsidP="00DD23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768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D2340">
        <w:rPr>
          <w:rFonts w:ascii="Arial" w:hAnsi="Arial" w:cs="Arial"/>
          <w:sz w:val="20"/>
          <w:szCs w:val="20"/>
        </w:rPr>
        <w:t>A desapropriação referida neste Decreto, é declarada de natureza Urgente, para os efeitos do artigo 15, do Decreto Le</w:t>
      </w:r>
      <w:r w:rsidR="000E5E51">
        <w:rPr>
          <w:rFonts w:ascii="Arial" w:hAnsi="Arial" w:cs="Arial"/>
          <w:sz w:val="20"/>
          <w:szCs w:val="20"/>
        </w:rPr>
        <w:t>i nº 2.786, de 21 de maio de 1956</w:t>
      </w:r>
      <w:r w:rsidR="00DD2340">
        <w:rPr>
          <w:rFonts w:ascii="Arial" w:hAnsi="Arial" w:cs="Arial"/>
          <w:sz w:val="20"/>
          <w:szCs w:val="20"/>
        </w:rPr>
        <w:t>.</w:t>
      </w:r>
    </w:p>
    <w:p w:rsidR="00DD2340" w:rsidRDefault="00DD2340" w:rsidP="00DD23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2340" w:rsidRDefault="00DD2340" w:rsidP="00DD23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2340">
        <w:rPr>
          <w:rFonts w:ascii="Arial" w:hAnsi="Arial" w:cs="Arial"/>
          <w:b/>
          <w:bCs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As despesas com a execução do presente Decreto correrão por conta das dotações orçamentárias próprias.</w:t>
      </w:r>
    </w:p>
    <w:p w:rsidR="0000049D" w:rsidRDefault="0000049D" w:rsidP="00BB4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1850CF" w:rsidP="000004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D2340">
        <w:rPr>
          <w:rFonts w:ascii="Arial" w:hAnsi="Arial" w:cs="Arial"/>
          <w:b/>
          <w:bCs/>
          <w:sz w:val="20"/>
          <w:szCs w:val="20"/>
        </w:rPr>
        <w:t>5</w:t>
      </w:r>
      <w:r w:rsidRPr="001B565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D21DB6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0F0A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546A7">
        <w:rPr>
          <w:rFonts w:ascii="Arial" w:hAnsi="Arial" w:cs="Arial"/>
          <w:sz w:val="20"/>
          <w:szCs w:val="20"/>
        </w:rPr>
        <w:t>0</w:t>
      </w:r>
      <w:r w:rsidR="000F0A40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F0A40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783" w:rsidRDefault="00202783" w:rsidP="009243B3">
      <w:pPr>
        <w:spacing w:after="0" w:line="240" w:lineRule="auto"/>
      </w:pPr>
      <w:r>
        <w:separator/>
      </w:r>
    </w:p>
  </w:endnote>
  <w:endnote w:type="continuationSeparator" w:id="0">
    <w:p w:rsidR="00202783" w:rsidRDefault="0020278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783" w:rsidRDefault="00202783" w:rsidP="009243B3">
      <w:pPr>
        <w:spacing w:after="0" w:line="240" w:lineRule="auto"/>
      </w:pPr>
      <w:r>
        <w:separator/>
      </w:r>
    </w:p>
  </w:footnote>
  <w:footnote w:type="continuationSeparator" w:id="0">
    <w:p w:rsidR="00202783" w:rsidRDefault="0020278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378AE"/>
    <w:rsid w:val="000651A5"/>
    <w:rsid w:val="00076D1A"/>
    <w:rsid w:val="000D6F2C"/>
    <w:rsid w:val="000E5E51"/>
    <w:rsid w:val="000F0A40"/>
    <w:rsid w:val="00132579"/>
    <w:rsid w:val="001850CF"/>
    <w:rsid w:val="001B5655"/>
    <w:rsid w:val="00202783"/>
    <w:rsid w:val="002279F0"/>
    <w:rsid w:val="002546A7"/>
    <w:rsid w:val="002727DD"/>
    <w:rsid w:val="002D44AC"/>
    <w:rsid w:val="002D71A8"/>
    <w:rsid w:val="002F5172"/>
    <w:rsid w:val="00301ACA"/>
    <w:rsid w:val="003B2829"/>
    <w:rsid w:val="003E0186"/>
    <w:rsid w:val="003E7D68"/>
    <w:rsid w:val="0042162B"/>
    <w:rsid w:val="00441B6A"/>
    <w:rsid w:val="00476F7F"/>
    <w:rsid w:val="004824F7"/>
    <w:rsid w:val="00490571"/>
    <w:rsid w:val="004A5271"/>
    <w:rsid w:val="004B3B3B"/>
    <w:rsid w:val="004E1BD8"/>
    <w:rsid w:val="004F341C"/>
    <w:rsid w:val="005311EA"/>
    <w:rsid w:val="005776B6"/>
    <w:rsid w:val="005A2A79"/>
    <w:rsid w:val="005D4EB4"/>
    <w:rsid w:val="006364AE"/>
    <w:rsid w:val="00676A1A"/>
    <w:rsid w:val="006A23A5"/>
    <w:rsid w:val="006D27DC"/>
    <w:rsid w:val="00711F1B"/>
    <w:rsid w:val="00791596"/>
    <w:rsid w:val="007E3DC3"/>
    <w:rsid w:val="007E7FF7"/>
    <w:rsid w:val="00827A9B"/>
    <w:rsid w:val="00835BDB"/>
    <w:rsid w:val="0084158E"/>
    <w:rsid w:val="008A768B"/>
    <w:rsid w:val="008B22AA"/>
    <w:rsid w:val="009243B3"/>
    <w:rsid w:val="00924AB8"/>
    <w:rsid w:val="00936387"/>
    <w:rsid w:val="009426A8"/>
    <w:rsid w:val="009B415C"/>
    <w:rsid w:val="00A02C76"/>
    <w:rsid w:val="00A05D11"/>
    <w:rsid w:val="00A56A4B"/>
    <w:rsid w:val="00A66C24"/>
    <w:rsid w:val="00AB5F0E"/>
    <w:rsid w:val="00AE4324"/>
    <w:rsid w:val="00AF282C"/>
    <w:rsid w:val="00B12E90"/>
    <w:rsid w:val="00B44CDF"/>
    <w:rsid w:val="00B52A80"/>
    <w:rsid w:val="00B54A8B"/>
    <w:rsid w:val="00BB4182"/>
    <w:rsid w:val="00BD4A4D"/>
    <w:rsid w:val="00C01FC9"/>
    <w:rsid w:val="00C02306"/>
    <w:rsid w:val="00C4793B"/>
    <w:rsid w:val="00C87C52"/>
    <w:rsid w:val="00C95F7D"/>
    <w:rsid w:val="00CA3026"/>
    <w:rsid w:val="00CA5572"/>
    <w:rsid w:val="00CB273C"/>
    <w:rsid w:val="00CD2633"/>
    <w:rsid w:val="00CD285A"/>
    <w:rsid w:val="00D21DB6"/>
    <w:rsid w:val="00D6764B"/>
    <w:rsid w:val="00DA248B"/>
    <w:rsid w:val="00DD2340"/>
    <w:rsid w:val="00E50B11"/>
    <w:rsid w:val="00E57486"/>
    <w:rsid w:val="00E60787"/>
    <w:rsid w:val="00E71B4E"/>
    <w:rsid w:val="00E9119A"/>
    <w:rsid w:val="00EB2322"/>
    <w:rsid w:val="00ED739E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DFBF8C67-AAFB-4FDC-87EE-E984A4A2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2019-03-17T23:09:00Z</dcterms:created>
  <dcterms:modified xsi:type="dcterms:W3CDTF">2019-05-20T17:57:00Z</dcterms:modified>
</cp:coreProperties>
</file>