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C38E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.90</w:t>
      </w:r>
      <w:r w:rsidR="009C38E8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B7348">
        <w:rPr>
          <w:rFonts w:ascii="Arial" w:hAnsi="Arial" w:cs="Arial"/>
          <w:b/>
          <w:sz w:val="20"/>
          <w:szCs w:val="20"/>
        </w:rPr>
        <w:t>0</w:t>
      </w:r>
      <w:r w:rsidR="009C38E8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C38E8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38E8" w:rsidP="0042162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Exoneração a pedido de funcionário.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26680" w:rsidRDefault="003E0186" w:rsidP="004A6A2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0C786F">
        <w:rPr>
          <w:rFonts w:ascii="Arial" w:hAnsi="Arial" w:cs="Arial"/>
          <w:b/>
          <w:sz w:val="20"/>
          <w:szCs w:val="20"/>
        </w:rPr>
        <w:t>LEGAIS</w:t>
      </w:r>
      <w:r w:rsidR="009C38E8">
        <w:rPr>
          <w:rFonts w:ascii="Arial" w:hAnsi="Arial" w:cs="Arial"/>
          <w:b/>
          <w:sz w:val="20"/>
          <w:szCs w:val="20"/>
        </w:rPr>
        <w:t xml:space="preserve">, E </w:t>
      </w:r>
    </w:p>
    <w:p w:rsidR="00826680" w:rsidRDefault="00826680" w:rsidP="004A6A2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826680" w:rsidRDefault="009C38E8" w:rsidP="004A6A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6680">
        <w:rPr>
          <w:rFonts w:ascii="Arial" w:hAnsi="Arial" w:cs="Arial"/>
          <w:sz w:val="20"/>
          <w:szCs w:val="20"/>
        </w:rPr>
        <w:t>CONSIDERANDO O QUE CONSTA DO PROCESSO Nº 1.079/79-PG;</w:t>
      </w:r>
    </w:p>
    <w:p w:rsidR="009243B3" w:rsidRPr="00826680" w:rsidRDefault="00826680" w:rsidP="00826680">
      <w:pPr>
        <w:tabs>
          <w:tab w:val="left" w:pos="661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6A23" w:rsidRDefault="009243B3" w:rsidP="009C38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C38E8">
        <w:rPr>
          <w:rFonts w:ascii="Arial" w:hAnsi="Arial" w:cs="Arial"/>
          <w:sz w:val="20"/>
          <w:szCs w:val="20"/>
        </w:rPr>
        <w:t xml:space="preserve">Exonerar, a pedido, o funcionário Euclides Décio </w:t>
      </w:r>
      <w:proofErr w:type="spellStart"/>
      <w:r w:rsidR="009C38E8">
        <w:rPr>
          <w:rFonts w:ascii="Arial" w:hAnsi="Arial" w:cs="Arial"/>
          <w:sz w:val="20"/>
          <w:szCs w:val="20"/>
        </w:rPr>
        <w:t>Baccelli</w:t>
      </w:r>
      <w:proofErr w:type="spellEnd"/>
      <w:r w:rsidR="009C38E8">
        <w:rPr>
          <w:rFonts w:ascii="Arial" w:hAnsi="Arial" w:cs="Arial"/>
          <w:sz w:val="20"/>
          <w:szCs w:val="20"/>
        </w:rPr>
        <w:t>, do cargo de Diretor do Departamento de Contabilidade e Orçamento, Padrão “Q”, a partir do dia 18 de março de 1979.</w:t>
      </w:r>
    </w:p>
    <w:p w:rsidR="004A6A23" w:rsidRDefault="004A6A23" w:rsidP="004A6A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00049D" w:rsidP="009C38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049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>Este decreto e</w:t>
      </w:r>
      <w:r>
        <w:rPr>
          <w:rFonts w:ascii="Arial" w:hAnsi="Arial" w:cs="Arial"/>
          <w:sz w:val="20"/>
          <w:szCs w:val="20"/>
        </w:rPr>
        <w:t>ntrará em vigor na data de sua publica</w:t>
      </w:r>
      <w:r w:rsidR="00676A1A">
        <w:rPr>
          <w:rFonts w:ascii="Arial" w:hAnsi="Arial" w:cs="Arial"/>
          <w:sz w:val="20"/>
          <w:szCs w:val="20"/>
        </w:rPr>
        <w:t xml:space="preserve">ção, </w:t>
      </w:r>
      <w:r w:rsidR="00D21DB6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C38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B7348">
        <w:rPr>
          <w:rFonts w:ascii="Arial" w:hAnsi="Arial" w:cs="Arial"/>
          <w:sz w:val="20"/>
          <w:szCs w:val="20"/>
        </w:rPr>
        <w:t>0</w:t>
      </w:r>
      <w:r w:rsidR="009C38E8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C38E8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4EF" w:rsidRDefault="00FC44EF" w:rsidP="009243B3">
      <w:pPr>
        <w:spacing w:after="0" w:line="240" w:lineRule="auto"/>
      </w:pPr>
      <w:r>
        <w:separator/>
      </w:r>
    </w:p>
  </w:endnote>
  <w:endnote w:type="continuationSeparator" w:id="0">
    <w:p w:rsidR="00FC44EF" w:rsidRDefault="00FC44E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4EF" w:rsidRDefault="00FC44EF" w:rsidP="009243B3">
      <w:pPr>
        <w:spacing w:after="0" w:line="240" w:lineRule="auto"/>
      </w:pPr>
      <w:r>
        <w:separator/>
      </w:r>
    </w:p>
  </w:footnote>
  <w:footnote w:type="continuationSeparator" w:id="0">
    <w:p w:rsidR="00FC44EF" w:rsidRDefault="00FC44E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10FF0"/>
    <w:rsid w:val="000378AE"/>
    <w:rsid w:val="000651A5"/>
    <w:rsid w:val="00076D1A"/>
    <w:rsid w:val="000C786F"/>
    <w:rsid w:val="000D45F0"/>
    <w:rsid w:val="000D6F2C"/>
    <w:rsid w:val="000F0A40"/>
    <w:rsid w:val="00132579"/>
    <w:rsid w:val="001850CF"/>
    <w:rsid w:val="001B5655"/>
    <w:rsid w:val="001D333E"/>
    <w:rsid w:val="001F65DD"/>
    <w:rsid w:val="002279F0"/>
    <w:rsid w:val="002727DD"/>
    <w:rsid w:val="002D44AC"/>
    <w:rsid w:val="002D71A8"/>
    <w:rsid w:val="002F5172"/>
    <w:rsid w:val="00301ACA"/>
    <w:rsid w:val="00352E89"/>
    <w:rsid w:val="003B2829"/>
    <w:rsid w:val="003E0186"/>
    <w:rsid w:val="003E7D68"/>
    <w:rsid w:val="0042162B"/>
    <w:rsid w:val="00441B6A"/>
    <w:rsid w:val="00476F7F"/>
    <w:rsid w:val="004824F7"/>
    <w:rsid w:val="00490571"/>
    <w:rsid w:val="004A5271"/>
    <w:rsid w:val="004A6A23"/>
    <w:rsid w:val="004B3B3B"/>
    <w:rsid w:val="004E1BD8"/>
    <w:rsid w:val="004F341C"/>
    <w:rsid w:val="005311EA"/>
    <w:rsid w:val="005776B6"/>
    <w:rsid w:val="005A2A79"/>
    <w:rsid w:val="005D4EB4"/>
    <w:rsid w:val="005F3D33"/>
    <w:rsid w:val="00605972"/>
    <w:rsid w:val="006364AE"/>
    <w:rsid w:val="00676A1A"/>
    <w:rsid w:val="006A23A5"/>
    <w:rsid w:val="006D27DC"/>
    <w:rsid w:val="00711F1B"/>
    <w:rsid w:val="00764476"/>
    <w:rsid w:val="00791596"/>
    <w:rsid w:val="007A650D"/>
    <w:rsid w:val="007D42BF"/>
    <w:rsid w:val="007E3DC3"/>
    <w:rsid w:val="007E7FF7"/>
    <w:rsid w:val="00826680"/>
    <w:rsid w:val="00827A9B"/>
    <w:rsid w:val="00835BDB"/>
    <w:rsid w:val="0084158E"/>
    <w:rsid w:val="008A768B"/>
    <w:rsid w:val="008B22AA"/>
    <w:rsid w:val="009243B3"/>
    <w:rsid w:val="00924AB8"/>
    <w:rsid w:val="00936387"/>
    <w:rsid w:val="009426A8"/>
    <w:rsid w:val="009B415C"/>
    <w:rsid w:val="009C38E8"/>
    <w:rsid w:val="009D1D22"/>
    <w:rsid w:val="009D3BBD"/>
    <w:rsid w:val="00A02C76"/>
    <w:rsid w:val="00A05D11"/>
    <w:rsid w:val="00A56A4B"/>
    <w:rsid w:val="00A66C24"/>
    <w:rsid w:val="00AA4D9D"/>
    <w:rsid w:val="00AB5F0E"/>
    <w:rsid w:val="00AE4324"/>
    <w:rsid w:val="00AF282C"/>
    <w:rsid w:val="00B12E90"/>
    <w:rsid w:val="00B44CDF"/>
    <w:rsid w:val="00B52A80"/>
    <w:rsid w:val="00B54A8B"/>
    <w:rsid w:val="00BB4182"/>
    <w:rsid w:val="00BD4A4D"/>
    <w:rsid w:val="00C01FC9"/>
    <w:rsid w:val="00C02306"/>
    <w:rsid w:val="00C23005"/>
    <w:rsid w:val="00C4793B"/>
    <w:rsid w:val="00C87C52"/>
    <w:rsid w:val="00C95F7D"/>
    <w:rsid w:val="00CA3026"/>
    <w:rsid w:val="00CA5572"/>
    <w:rsid w:val="00CB273C"/>
    <w:rsid w:val="00CB7348"/>
    <w:rsid w:val="00CD2633"/>
    <w:rsid w:val="00CD285A"/>
    <w:rsid w:val="00D10485"/>
    <w:rsid w:val="00D21DB6"/>
    <w:rsid w:val="00D6764B"/>
    <w:rsid w:val="00DA248B"/>
    <w:rsid w:val="00DD2340"/>
    <w:rsid w:val="00E50B11"/>
    <w:rsid w:val="00E57486"/>
    <w:rsid w:val="00E60787"/>
    <w:rsid w:val="00E71B4E"/>
    <w:rsid w:val="00E9119A"/>
    <w:rsid w:val="00EB2322"/>
    <w:rsid w:val="00ED739E"/>
    <w:rsid w:val="00F01F57"/>
    <w:rsid w:val="00F71DFE"/>
    <w:rsid w:val="00F96C04"/>
    <w:rsid w:val="00FC4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B271FDAA-F55C-4C83-9016-A75C3B4F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dcterms:created xsi:type="dcterms:W3CDTF">2019-03-18T00:06:00Z</dcterms:created>
  <dcterms:modified xsi:type="dcterms:W3CDTF">2019-05-20T19:22:00Z</dcterms:modified>
</cp:coreProperties>
</file>