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916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E916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46D8">
        <w:rPr>
          <w:rFonts w:ascii="Arial" w:hAnsi="Arial" w:cs="Arial"/>
          <w:b/>
          <w:sz w:val="20"/>
          <w:szCs w:val="20"/>
        </w:rPr>
        <w:t>0</w:t>
      </w:r>
      <w:r w:rsidR="00E91678">
        <w:rPr>
          <w:rFonts w:ascii="Arial" w:hAnsi="Arial" w:cs="Arial"/>
          <w:b/>
          <w:sz w:val="20"/>
          <w:szCs w:val="20"/>
        </w:rPr>
        <w:t>4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1678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porcentagem prevista no artigo 1º do Decreto nº 1.253, de 25 de junho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3E69" w:rsidRDefault="003E0186" w:rsidP="00EC13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E91678">
        <w:rPr>
          <w:rFonts w:ascii="Arial" w:hAnsi="Arial" w:cs="Arial"/>
          <w:b/>
          <w:sz w:val="20"/>
          <w:szCs w:val="20"/>
        </w:rPr>
        <w:t xml:space="preserve">, E </w:t>
      </w:r>
    </w:p>
    <w:p w:rsidR="00173E69" w:rsidRDefault="00173E69" w:rsidP="00EC13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3197" w:rsidRPr="00173E69" w:rsidRDefault="00E91678" w:rsidP="00EC13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3E69">
        <w:rPr>
          <w:rFonts w:ascii="Arial" w:hAnsi="Arial" w:cs="Arial"/>
          <w:sz w:val="20"/>
          <w:szCs w:val="20"/>
        </w:rPr>
        <w:t>CONSIDERANDO O QUE CONSTA DO PROCESSO Nº 08/79 (CAD.IMOB.);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32C" w:rsidRDefault="009243B3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1678">
        <w:rPr>
          <w:rFonts w:ascii="Arial" w:hAnsi="Arial" w:cs="Arial"/>
          <w:sz w:val="20"/>
          <w:szCs w:val="20"/>
        </w:rPr>
        <w:t>As despesas de Estudo e Administração, equivalente a 15% (quinze por cento) sobre o custo da Obra, de que trata o artigo 1º do Decreto nº 1.253, de 25 de junho de 1971, ficam alteradas para 20% (vinte por cento).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E91678">
        <w:rPr>
          <w:rFonts w:ascii="Arial" w:hAnsi="Arial" w:cs="Arial"/>
          <w:sz w:val="20"/>
          <w:szCs w:val="20"/>
        </w:rPr>
        <w:t>retroagindo os seus efeitos a partir de 08.05.79.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A46D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E91678">
        <w:rPr>
          <w:rFonts w:ascii="Arial" w:hAnsi="Arial" w:cs="Arial"/>
          <w:sz w:val="20"/>
          <w:szCs w:val="20"/>
        </w:rPr>
        <w:t>4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9C" w:rsidRDefault="008F549C" w:rsidP="009243B3">
      <w:pPr>
        <w:spacing w:after="0" w:line="240" w:lineRule="auto"/>
      </w:pPr>
      <w:r>
        <w:separator/>
      </w:r>
    </w:p>
  </w:endnote>
  <w:endnote w:type="continuationSeparator" w:id="0">
    <w:p w:rsidR="008F549C" w:rsidRDefault="008F54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9C" w:rsidRDefault="008F549C" w:rsidP="009243B3">
      <w:pPr>
        <w:spacing w:after="0" w:line="240" w:lineRule="auto"/>
      </w:pPr>
      <w:r>
        <w:separator/>
      </w:r>
    </w:p>
  </w:footnote>
  <w:footnote w:type="continuationSeparator" w:id="0">
    <w:p w:rsidR="008F549C" w:rsidRDefault="008F54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A46D8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73E69"/>
    <w:rsid w:val="001850CF"/>
    <w:rsid w:val="001B5655"/>
    <w:rsid w:val="001C70F8"/>
    <w:rsid w:val="001D2F15"/>
    <w:rsid w:val="001D333E"/>
    <w:rsid w:val="001E5267"/>
    <w:rsid w:val="001F65DD"/>
    <w:rsid w:val="0021274D"/>
    <w:rsid w:val="002279F0"/>
    <w:rsid w:val="00233850"/>
    <w:rsid w:val="002633CF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3FFA"/>
    <w:rsid w:val="00EC132C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1BE5AFF6-5AD3-436C-B9E4-39750FCB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2019-03-18T14:05:00Z</dcterms:created>
  <dcterms:modified xsi:type="dcterms:W3CDTF">2019-05-21T13:06:00Z</dcterms:modified>
</cp:coreProperties>
</file>