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B00B0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7536D">
        <w:rPr>
          <w:rFonts w:ascii="Arial" w:hAnsi="Arial" w:cs="Arial"/>
          <w:b/>
          <w:sz w:val="20"/>
          <w:szCs w:val="20"/>
        </w:rPr>
        <w:t>7</w:t>
      </w:r>
      <w:r w:rsidR="00B00B07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7536D">
        <w:rPr>
          <w:rFonts w:ascii="Arial" w:hAnsi="Arial" w:cs="Arial"/>
          <w:b/>
          <w:sz w:val="20"/>
          <w:szCs w:val="20"/>
        </w:rPr>
        <w:t>2</w:t>
      </w:r>
      <w:r w:rsidR="00B00B07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82CDF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1980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82CDF" w:rsidP="00B00B0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B00B07">
        <w:rPr>
          <w:rFonts w:ascii="Arial" w:hAnsi="Arial" w:cs="Arial"/>
          <w:sz w:val="20"/>
          <w:szCs w:val="20"/>
        </w:rPr>
        <w:t>o funcionamento de repartições públicas Municipais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4409" w:rsidRPr="00AF0EC0" w:rsidRDefault="003E0186" w:rsidP="00B00B0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E57486">
        <w:rPr>
          <w:rFonts w:ascii="Arial" w:hAnsi="Arial" w:cs="Arial"/>
          <w:b/>
          <w:sz w:val="20"/>
          <w:szCs w:val="20"/>
        </w:rPr>
        <w:t xml:space="preserve"> ATRIBUIÇÕES </w:t>
      </w:r>
      <w:r w:rsidR="00AB2B4F">
        <w:rPr>
          <w:rFonts w:ascii="Arial" w:hAnsi="Arial" w:cs="Arial"/>
          <w:b/>
          <w:sz w:val="20"/>
          <w:szCs w:val="20"/>
        </w:rPr>
        <w:t>LEGAIS,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B2B4F" w:rsidRDefault="009243B3" w:rsidP="00B00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7536D">
        <w:rPr>
          <w:rFonts w:ascii="Arial" w:hAnsi="Arial" w:cs="Arial"/>
          <w:sz w:val="20"/>
          <w:szCs w:val="20"/>
        </w:rPr>
        <w:t>A</w:t>
      </w:r>
      <w:r w:rsidR="00B00B07">
        <w:rPr>
          <w:rFonts w:ascii="Arial" w:hAnsi="Arial" w:cs="Arial"/>
          <w:sz w:val="20"/>
          <w:szCs w:val="20"/>
        </w:rPr>
        <w:t>s repartições públicas municipais não fu</w:t>
      </w:r>
      <w:r w:rsidR="00FC5F19">
        <w:rPr>
          <w:rFonts w:ascii="Arial" w:hAnsi="Arial" w:cs="Arial"/>
          <w:sz w:val="20"/>
          <w:szCs w:val="20"/>
        </w:rPr>
        <w:t>ncionarão no dia 2 de maio de 1</w:t>
      </w:r>
      <w:bookmarkStart w:id="0" w:name="_GoBack"/>
      <w:bookmarkEnd w:id="0"/>
      <w:r w:rsidR="00B00B07">
        <w:rPr>
          <w:rFonts w:ascii="Arial" w:hAnsi="Arial" w:cs="Arial"/>
          <w:sz w:val="20"/>
          <w:szCs w:val="20"/>
        </w:rPr>
        <w:t>980, sexta-feira.</w:t>
      </w:r>
    </w:p>
    <w:p w:rsidR="00B00B07" w:rsidRDefault="00B00B07" w:rsidP="00B00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0B07" w:rsidRDefault="00B00B07" w:rsidP="00B00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5149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Os funcionários e servidores beneficiados com a medida prevista no artigo anterior, deverão compensar nos dias úteis, horário de 6:00 ou 9:36 horas diárias, conforme jornada de trabalho a que estejam sujeitas,</w:t>
      </w:r>
      <w:r w:rsidR="00CD045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até compensarem integralmente as horas que deixarão de trabalhar.</w:t>
      </w:r>
    </w:p>
    <w:p w:rsidR="00B00B07" w:rsidRDefault="00B00B07" w:rsidP="00B00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0B07" w:rsidRDefault="00B00B07" w:rsidP="00B00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5149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compensação de que trata este artigo, se processará da seguinte forma:</w:t>
      </w:r>
    </w:p>
    <w:p w:rsidR="00B00B07" w:rsidRDefault="00B00B07" w:rsidP="00B00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0B07" w:rsidRDefault="00B00B07" w:rsidP="00B00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5149">
        <w:rPr>
          <w:rFonts w:ascii="Arial" w:hAnsi="Arial" w:cs="Arial"/>
          <w:b/>
          <w:bCs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funcionários, compensarão nos dias:</w:t>
      </w:r>
    </w:p>
    <w:p w:rsidR="00CD0451" w:rsidRDefault="00CD0451" w:rsidP="00B00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0B07" w:rsidRDefault="00B00B07" w:rsidP="00B00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28/04/80 segunda-feira 3 (três) horas;</w:t>
      </w:r>
    </w:p>
    <w:p w:rsidR="00B00B07" w:rsidRDefault="00B00B07" w:rsidP="00B00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29/04/80 terça-feira 3 (três) horas;</w:t>
      </w:r>
    </w:p>
    <w:p w:rsidR="00B00B07" w:rsidRDefault="00B00B07" w:rsidP="00B00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30/04/80 quarta-feira 3 (três) horas.</w:t>
      </w:r>
    </w:p>
    <w:p w:rsidR="00B00B07" w:rsidRDefault="00B00B07" w:rsidP="00B00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5149">
        <w:rPr>
          <w:rFonts w:ascii="Arial" w:hAnsi="Arial" w:cs="Arial"/>
          <w:b/>
          <w:bCs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servidores internos a compensação caberá ao superior imediato determinar os dias e os números de horas.</w:t>
      </w:r>
    </w:p>
    <w:p w:rsidR="00B00B07" w:rsidRDefault="00B00B07" w:rsidP="00B00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0B07" w:rsidRDefault="00B00B07" w:rsidP="00B00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514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Executam-se do</w:t>
      </w:r>
      <w:r w:rsidR="00F25149">
        <w:rPr>
          <w:rFonts w:ascii="Arial" w:hAnsi="Arial" w:cs="Arial"/>
          <w:sz w:val="20"/>
          <w:szCs w:val="20"/>
        </w:rPr>
        <w:t xml:space="preserve"> dispo</w:t>
      </w:r>
      <w:r w:rsidR="00CD0451">
        <w:rPr>
          <w:rFonts w:ascii="Arial" w:hAnsi="Arial" w:cs="Arial"/>
          <w:sz w:val="20"/>
          <w:szCs w:val="20"/>
        </w:rPr>
        <w:t xml:space="preserve">sto no artigo 1º, os servidores </w:t>
      </w:r>
      <w:r w:rsidR="00F25149">
        <w:rPr>
          <w:rFonts w:ascii="Arial" w:hAnsi="Arial" w:cs="Arial"/>
          <w:sz w:val="20"/>
          <w:szCs w:val="20"/>
        </w:rPr>
        <w:t>regidos pela C.L.T., que prestem serviços externos.</w:t>
      </w:r>
    </w:p>
    <w:p w:rsidR="00F25149" w:rsidRDefault="00F25149" w:rsidP="00B00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5149" w:rsidRDefault="00F25149" w:rsidP="00B00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5149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Cabe ao órgão competente de cada Unidade, verificar o cumprimento das disposições deste Decreto.</w:t>
      </w:r>
    </w:p>
    <w:p w:rsidR="00B00B07" w:rsidRDefault="00B00B07" w:rsidP="00B00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79F0" w:rsidRDefault="001850CF" w:rsidP="00F251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B5655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F25149">
        <w:rPr>
          <w:rFonts w:ascii="Arial" w:hAnsi="Arial" w:cs="Arial"/>
          <w:b/>
          <w:bCs/>
          <w:sz w:val="20"/>
          <w:szCs w:val="20"/>
        </w:rPr>
        <w:t>5</w:t>
      </w:r>
      <w:r w:rsidRPr="001B5655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2279F0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F251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47536D">
        <w:rPr>
          <w:rFonts w:ascii="Arial" w:hAnsi="Arial" w:cs="Arial"/>
          <w:sz w:val="20"/>
          <w:szCs w:val="20"/>
        </w:rPr>
        <w:t>2</w:t>
      </w:r>
      <w:r w:rsidR="00F25149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782CDF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1980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2514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F25149" w:rsidP="00F251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9A9" w:rsidRDefault="00FD39A9" w:rsidP="009243B3">
      <w:pPr>
        <w:spacing w:after="0" w:line="240" w:lineRule="auto"/>
      </w:pPr>
      <w:r>
        <w:separator/>
      </w:r>
    </w:p>
  </w:endnote>
  <w:endnote w:type="continuationSeparator" w:id="0">
    <w:p w:rsidR="00FD39A9" w:rsidRDefault="00FD39A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9A9" w:rsidRDefault="00FD39A9" w:rsidP="009243B3">
      <w:pPr>
        <w:spacing w:after="0" w:line="240" w:lineRule="auto"/>
      </w:pPr>
      <w:r>
        <w:separator/>
      </w:r>
    </w:p>
  </w:footnote>
  <w:footnote w:type="continuationSeparator" w:id="0">
    <w:p w:rsidR="00FD39A9" w:rsidRDefault="00FD39A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378AE"/>
    <w:rsid w:val="00076D1A"/>
    <w:rsid w:val="000D6F2C"/>
    <w:rsid w:val="00124409"/>
    <w:rsid w:val="00132579"/>
    <w:rsid w:val="001850CF"/>
    <w:rsid w:val="00196A80"/>
    <w:rsid w:val="001B5655"/>
    <w:rsid w:val="001C3E91"/>
    <w:rsid w:val="002279F0"/>
    <w:rsid w:val="002727DD"/>
    <w:rsid w:val="002D71A8"/>
    <w:rsid w:val="002E3447"/>
    <w:rsid w:val="002F5172"/>
    <w:rsid w:val="00301ACA"/>
    <w:rsid w:val="003E0186"/>
    <w:rsid w:val="003E7D68"/>
    <w:rsid w:val="0043273F"/>
    <w:rsid w:val="00441B6A"/>
    <w:rsid w:val="0047536D"/>
    <w:rsid w:val="00476F7F"/>
    <w:rsid w:val="004824F7"/>
    <w:rsid w:val="00490571"/>
    <w:rsid w:val="004A5271"/>
    <w:rsid w:val="004B3B3B"/>
    <w:rsid w:val="004E1BD8"/>
    <w:rsid w:val="004F341C"/>
    <w:rsid w:val="005743EA"/>
    <w:rsid w:val="005776B6"/>
    <w:rsid w:val="005D4EB4"/>
    <w:rsid w:val="006364AE"/>
    <w:rsid w:val="006A6532"/>
    <w:rsid w:val="006D27DC"/>
    <w:rsid w:val="00711F1B"/>
    <w:rsid w:val="00782CDF"/>
    <w:rsid w:val="00787CBB"/>
    <w:rsid w:val="00791596"/>
    <w:rsid w:val="007E3DC3"/>
    <w:rsid w:val="007E7FF7"/>
    <w:rsid w:val="008404DC"/>
    <w:rsid w:val="009243B3"/>
    <w:rsid w:val="00936387"/>
    <w:rsid w:val="009426A8"/>
    <w:rsid w:val="00990C5F"/>
    <w:rsid w:val="009F77DB"/>
    <w:rsid w:val="00A02C76"/>
    <w:rsid w:val="00A05D11"/>
    <w:rsid w:val="00A56A4B"/>
    <w:rsid w:val="00AB2B4F"/>
    <w:rsid w:val="00AB5F0E"/>
    <w:rsid w:val="00AF282C"/>
    <w:rsid w:val="00B00B07"/>
    <w:rsid w:val="00B52A80"/>
    <w:rsid w:val="00B54A8B"/>
    <w:rsid w:val="00BB2227"/>
    <w:rsid w:val="00BD4A4D"/>
    <w:rsid w:val="00C01FC9"/>
    <w:rsid w:val="00C4793B"/>
    <w:rsid w:val="00C87C52"/>
    <w:rsid w:val="00CA3026"/>
    <w:rsid w:val="00CA5572"/>
    <w:rsid w:val="00CB273C"/>
    <w:rsid w:val="00CD0451"/>
    <w:rsid w:val="00CD2633"/>
    <w:rsid w:val="00D17CD7"/>
    <w:rsid w:val="00D6764B"/>
    <w:rsid w:val="00E57486"/>
    <w:rsid w:val="00E60787"/>
    <w:rsid w:val="00E73342"/>
    <w:rsid w:val="00E9119A"/>
    <w:rsid w:val="00EB2322"/>
    <w:rsid w:val="00ED739E"/>
    <w:rsid w:val="00F01F57"/>
    <w:rsid w:val="00F25149"/>
    <w:rsid w:val="00F71DFE"/>
    <w:rsid w:val="00F96C04"/>
    <w:rsid w:val="00FC5F19"/>
    <w:rsid w:val="00FD3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5:docId w15:val="{3986E920-7F61-4C0A-BEF4-695B242DC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255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2019-02-17T15:59:00Z</dcterms:created>
  <dcterms:modified xsi:type="dcterms:W3CDTF">2019-05-21T14:26:00Z</dcterms:modified>
</cp:coreProperties>
</file>