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70E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5E01B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086C">
        <w:rPr>
          <w:rFonts w:ascii="Arial" w:hAnsi="Arial" w:cs="Arial"/>
          <w:b/>
          <w:sz w:val="20"/>
          <w:szCs w:val="20"/>
        </w:rPr>
        <w:t>1</w:t>
      </w:r>
      <w:r w:rsidR="00770E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8719C9" w:rsidP="00770E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E086C">
        <w:rPr>
          <w:rFonts w:ascii="Arial" w:hAnsi="Arial" w:cs="Arial"/>
          <w:sz w:val="20"/>
          <w:szCs w:val="20"/>
        </w:rPr>
        <w:t>autorização para abertura de crédito adicional suplementar</w:t>
      </w:r>
      <w:r w:rsidR="00770E1D">
        <w:rPr>
          <w:rFonts w:ascii="Arial" w:hAnsi="Arial" w:cs="Arial"/>
          <w:sz w:val="20"/>
          <w:szCs w:val="20"/>
        </w:rPr>
        <w:t>, autorizado pela L</w:t>
      </w:r>
      <w:r w:rsidR="00AF13A8">
        <w:rPr>
          <w:rFonts w:ascii="Arial" w:hAnsi="Arial" w:cs="Arial"/>
          <w:sz w:val="20"/>
          <w:szCs w:val="20"/>
        </w:rPr>
        <w:t>ei nº 1.148, de 08 de maio de 1</w:t>
      </w:r>
      <w:r w:rsidR="00770E1D">
        <w:rPr>
          <w:rFonts w:ascii="Arial" w:hAnsi="Arial" w:cs="Arial"/>
          <w:sz w:val="20"/>
          <w:szCs w:val="20"/>
        </w:rPr>
        <w:t>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CE086C">
        <w:rPr>
          <w:rFonts w:ascii="Arial" w:hAnsi="Arial" w:cs="Arial"/>
          <w:b/>
          <w:sz w:val="20"/>
          <w:szCs w:val="20"/>
        </w:rPr>
        <w:t>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9C9" w:rsidRDefault="009243B3" w:rsidP="00770E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770E1D">
        <w:rPr>
          <w:rFonts w:ascii="Arial" w:hAnsi="Arial" w:cs="Arial"/>
          <w:sz w:val="20"/>
          <w:szCs w:val="20"/>
        </w:rPr>
        <w:t>900</w:t>
      </w:r>
      <w:r w:rsidR="00CE086C">
        <w:rPr>
          <w:rFonts w:ascii="Arial" w:hAnsi="Arial" w:cs="Arial"/>
          <w:sz w:val="20"/>
          <w:szCs w:val="20"/>
        </w:rPr>
        <w:t>.</w:t>
      </w:r>
      <w:r w:rsidR="00770E1D">
        <w:rPr>
          <w:rFonts w:ascii="Arial" w:hAnsi="Arial" w:cs="Arial"/>
          <w:sz w:val="20"/>
          <w:szCs w:val="20"/>
        </w:rPr>
        <w:t>5</w:t>
      </w:r>
      <w:r w:rsidR="00CE086C">
        <w:rPr>
          <w:rFonts w:ascii="Arial" w:hAnsi="Arial" w:cs="Arial"/>
          <w:sz w:val="20"/>
          <w:szCs w:val="20"/>
        </w:rPr>
        <w:t>00,00 (</w:t>
      </w:r>
      <w:r w:rsidR="00770E1D">
        <w:rPr>
          <w:rFonts w:ascii="Arial" w:hAnsi="Arial" w:cs="Arial"/>
          <w:sz w:val="20"/>
          <w:szCs w:val="20"/>
        </w:rPr>
        <w:t>novecentos mil e quinhentos</w:t>
      </w:r>
      <w:r w:rsidR="00CE086C">
        <w:rPr>
          <w:rFonts w:ascii="Arial" w:hAnsi="Arial" w:cs="Arial"/>
          <w:sz w:val="20"/>
          <w:szCs w:val="20"/>
        </w:rPr>
        <w:t xml:space="preserve"> cruzeiros), para suplementar a seguinte dotaç</w:t>
      </w:r>
      <w:r w:rsidR="00770E1D">
        <w:rPr>
          <w:rFonts w:ascii="Arial" w:hAnsi="Arial" w:cs="Arial"/>
          <w:sz w:val="20"/>
          <w:szCs w:val="20"/>
        </w:rPr>
        <w:t>ão</w:t>
      </w:r>
      <w:r w:rsidR="00CE086C">
        <w:rPr>
          <w:rFonts w:ascii="Arial" w:hAnsi="Arial" w:cs="Arial"/>
          <w:sz w:val="20"/>
          <w:szCs w:val="20"/>
        </w:rPr>
        <w:t xml:space="preserve"> do </w:t>
      </w:r>
      <w:r w:rsidR="00770E1D">
        <w:rPr>
          <w:rFonts w:ascii="Arial" w:hAnsi="Arial" w:cs="Arial"/>
          <w:sz w:val="20"/>
          <w:szCs w:val="20"/>
        </w:rPr>
        <w:t>o</w:t>
      </w:r>
      <w:r w:rsidR="00CE086C">
        <w:rPr>
          <w:rFonts w:ascii="Arial" w:hAnsi="Arial" w:cs="Arial"/>
          <w:sz w:val="20"/>
          <w:szCs w:val="20"/>
        </w:rPr>
        <w:t>rçamento vigente: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76"/>
        <w:gridCol w:w="1318"/>
      </w:tblGrid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CE086C" w:rsidRPr="00D72F6A" w:rsidRDefault="00AF13A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CE086C" w:rsidRPr="00D72F6A" w:rsidRDefault="00AF13A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CE086C" w:rsidRPr="00B26D37" w:rsidRDefault="00AF13A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CE08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shd w:val="clear" w:color="auto" w:fill="auto"/>
          </w:tcPr>
          <w:p w:rsidR="00CE086C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shd w:val="clear" w:color="auto" w:fill="auto"/>
          </w:tcPr>
          <w:p w:rsidR="00CE086C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shd w:val="clear" w:color="auto" w:fill="auto"/>
          </w:tcPr>
          <w:p w:rsidR="00CE086C" w:rsidRDefault="00CE086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E086C" w:rsidRPr="00B26D37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770E1D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  <w:shd w:val="clear" w:color="auto" w:fill="auto"/>
          </w:tcPr>
          <w:p w:rsidR="00CE086C" w:rsidRPr="00B26D37" w:rsidRDefault="00770E1D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900.500,00</w:t>
            </w:r>
          </w:p>
        </w:tc>
      </w:tr>
    </w:tbl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86C" w:rsidRDefault="00781AD9" w:rsidP="007B19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E086C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7B19A4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CE086C" w:rsidRDefault="00CE086C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318"/>
      </w:tblGrid>
      <w:tr w:rsidR="007B19A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7B19A4" w:rsidRPr="00D72F6A" w:rsidRDefault="00AF13A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7B19A4" w:rsidRPr="00B26D37" w:rsidRDefault="00AF13A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7B19A4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7B19A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B19A4" w:rsidRPr="00B26D37" w:rsidRDefault="007B19A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7B19A4" w:rsidRPr="00B26D37" w:rsidRDefault="007B19A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900.500,00</w:t>
            </w:r>
          </w:p>
        </w:tc>
      </w:tr>
    </w:tbl>
    <w:p w:rsidR="00CE086C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CE086C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8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</w:t>
      </w:r>
      <w:r w:rsidR="002279F0">
        <w:rPr>
          <w:rFonts w:ascii="Arial" w:hAnsi="Arial" w:cs="Arial"/>
          <w:sz w:val="20"/>
          <w:szCs w:val="20"/>
        </w:rPr>
        <w:t>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7B19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E086C">
        <w:rPr>
          <w:rFonts w:ascii="Arial" w:hAnsi="Arial" w:cs="Arial"/>
          <w:sz w:val="20"/>
          <w:szCs w:val="20"/>
        </w:rPr>
        <w:t>1</w:t>
      </w:r>
      <w:r w:rsidR="007B19A4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8F" w:rsidRDefault="00344F8F" w:rsidP="009243B3">
      <w:pPr>
        <w:spacing w:after="0" w:line="240" w:lineRule="auto"/>
      </w:pPr>
      <w:r>
        <w:separator/>
      </w:r>
    </w:p>
  </w:endnote>
  <w:endnote w:type="continuationSeparator" w:id="0">
    <w:p w:rsidR="00344F8F" w:rsidRDefault="00344F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8F" w:rsidRDefault="00344F8F" w:rsidP="009243B3">
      <w:pPr>
        <w:spacing w:after="0" w:line="240" w:lineRule="auto"/>
      </w:pPr>
      <w:r>
        <w:separator/>
      </w:r>
    </w:p>
  </w:footnote>
  <w:footnote w:type="continuationSeparator" w:id="0">
    <w:p w:rsidR="00344F8F" w:rsidRDefault="00344F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3419F"/>
    <w:rsid w:val="001850CF"/>
    <w:rsid w:val="00196A80"/>
    <w:rsid w:val="001A4AC8"/>
    <w:rsid w:val="001B5655"/>
    <w:rsid w:val="001C3E91"/>
    <w:rsid w:val="002279F0"/>
    <w:rsid w:val="00271258"/>
    <w:rsid w:val="002727DD"/>
    <w:rsid w:val="002A71F8"/>
    <w:rsid w:val="002D71A8"/>
    <w:rsid w:val="002E3447"/>
    <w:rsid w:val="002F5172"/>
    <w:rsid w:val="002F53A7"/>
    <w:rsid w:val="00301ACA"/>
    <w:rsid w:val="00344F8F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5E01B9"/>
    <w:rsid w:val="006364AE"/>
    <w:rsid w:val="006A6532"/>
    <w:rsid w:val="006D27DC"/>
    <w:rsid w:val="00702CFC"/>
    <w:rsid w:val="00711F1B"/>
    <w:rsid w:val="00770E1D"/>
    <w:rsid w:val="00781AD9"/>
    <w:rsid w:val="00782CDF"/>
    <w:rsid w:val="00787CBB"/>
    <w:rsid w:val="00791596"/>
    <w:rsid w:val="007B19A4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13A8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7CD7"/>
    <w:rsid w:val="00D6764B"/>
    <w:rsid w:val="00DC5C98"/>
    <w:rsid w:val="00DD446D"/>
    <w:rsid w:val="00E57486"/>
    <w:rsid w:val="00E60787"/>
    <w:rsid w:val="00E71F58"/>
    <w:rsid w:val="00E73342"/>
    <w:rsid w:val="00E9119A"/>
    <w:rsid w:val="00EA26F9"/>
    <w:rsid w:val="00EB2322"/>
    <w:rsid w:val="00ED739E"/>
    <w:rsid w:val="00F01F57"/>
    <w:rsid w:val="00F023A4"/>
    <w:rsid w:val="00F25149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9310E5D9-519B-45BA-9416-E6607BD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2019-02-17T19:02:00Z</dcterms:created>
  <dcterms:modified xsi:type="dcterms:W3CDTF">2019-05-21T17:19:00Z</dcterms:modified>
</cp:coreProperties>
</file>