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54202D">
        <w:rPr>
          <w:rFonts w:ascii="Arial" w:hAnsi="Arial" w:cs="Arial"/>
          <w:b/>
          <w:sz w:val="20"/>
          <w:szCs w:val="20"/>
        </w:rPr>
        <w:t>11</w:t>
      </w:r>
      <w:r w:rsidR="001558C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558C2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58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1.168, de 4 de dezembro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260D74">
        <w:rPr>
          <w:rFonts w:ascii="Arial" w:hAnsi="Arial" w:cs="Arial"/>
          <w:b/>
          <w:sz w:val="20"/>
          <w:szCs w:val="20"/>
        </w:rPr>
        <w:t>PREFEITO MUNICIPAL DE FERRAZ DE VASCCONCELOS, NO USO DE SUAS ATRIBUIÇÕES LEGAIS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4049">
        <w:rPr>
          <w:rFonts w:ascii="Arial" w:hAnsi="Arial" w:cs="Arial"/>
          <w:sz w:val="20"/>
          <w:szCs w:val="20"/>
        </w:rPr>
        <w:t>Fica aberto no Dep</w:t>
      </w:r>
      <w:r w:rsidR="000C6231">
        <w:rPr>
          <w:rFonts w:ascii="Arial" w:hAnsi="Arial" w:cs="Arial"/>
          <w:sz w:val="20"/>
          <w:szCs w:val="20"/>
        </w:rPr>
        <w:t>artamento</w:t>
      </w:r>
      <w:r w:rsidR="001B4049">
        <w:rPr>
          <w:rFonts w:ascii="Arial" w:hAnsi="Arial" w:cs="Arial"/>
          <w:sz w:val="20"/>
          <w:szCs w:val="20"/>
        </w:rPr>
        <w:t xml:space="preserve"> de Contabilidade e Orçamento, um crédito adicional </w:t>
      </w:r>
      <w:r w:rsidR="001C62CB">
        <w:rPr>
          <w:rFonts w:ascii="Arial" w:hAnsi="Arial" w:cs="Arial"/>
          <w:sz w:val="20"/>
          <w:szCs w:val="20"/>
        </w:rPr>
        <w:t>de Cr$ 500.000,00 (q</w:t>
      </w:r>
      <w:r w:rsidR="00F15F48">
        <w:rPr>
          <w:rFonts w:ascii="Arial" w:hAnsi="Arial" w:cs="Arial"/>
          <w:sz w:val="20"/>
          <w:szCs w:val="20"/>
        </w:rPr>
        <w:t>uinhentos mil cruzeiros), para suplementar a seguinte dotação do Orçamento vigente:</w:t>
      </w:r>
    </w:p>
    <w:p w:rsidR="000C6231" w:rsidRDefault="000C62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033"/>
        <w:gridCol w:w="1307"/>
      </w:tblGrid>
      <w:tr w:rsidR="000C6231" w:rsidTr="001C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C6231" w:rsidRDefault="000C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C6231" w:rsidRDefault="000C6231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C6231" w:rsidRDefault="000C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Assistência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0C6231" w:rsidRDefault="000C62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E36B20">
        <w:rPr>
          <w:rFonts w:ascii="Arial" w:hAnsi="Arial" w:cs="Arial"/>
          <w:sz w:val="20"/>
          <w:szCs w:val="20"/>
        </w:rPr>
        <w:t>os recursos provenientes das reduções das dotações do Orçamento vigente, na mesma importância:</w:t>
      </w:r>
    </w:p>
    <w:p w:rsidR="000C6231" w:rsidRDefault="000C62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0C6231" w:rsidTr="001C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C6231" w:rsidRDefault="000C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C6231" w:rsidRDefault="000C6231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C6231" w:rsidRDefault="000C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231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6231" w:rsidRDefault="000C6231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B29D5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29D5" w:rsidRDefault="001B29D5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60D74" w:rsidTr="001C62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0D74" w:rsidRDefault="00260D74" w:rsidP="001C6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>Este Decreto entrará em vigor na data de sua</w:t>
      </w:r>
      <w:r w:rsidR="00260D74">
        <w:rPr>
          <w:rFonts w:ascii="Arial" w:hAnsi="Arial" w:cs="Arial"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0B4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outubro de 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C62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C62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9629A"/>
    <w:rsid w:val="000C6231"/>
    <w:rsid w:val="001114BE"/>
    <w:rsid w:val="001558C2"/>
    <w:rsid w:val="001B29D5"/>
    <w:rsid w:val="001B4049"/>
    <w:rsid w:val="001C62CB"/>
    <w:rsid w:val="00260D74"/>
    <w:rsid w:val="00281950"/>
    <w:rsid w:val="002E56AB"/>
    <w:rsid w:val="002F6741"/>
    <w:rsid w:val="00384952"/>
    <w:rsid w:val="004B77DA"/>
    <w:rsid w:val="004E3923"/>
    <w:rsid w:val="005177ED"/>
    <w:rsid w:val="0054202D"/>
    <w:rsid w:val="00773053"/>
    <w:rsid w:val="007E7FF7"/>
    <w:rsid w:val="00806F6B"/>
    <w:rsid w:val="00814824"/>
    <w:rsid w:val="009243B3"/>
    <w:rsid w:val="00930B4B"/>
    <w:rsid w:val="00960133"/>
    <w:rsid w:val="00A45A49"/>
    <w:rsid w:val="00A46572"/>
    <w:rsid w:val="00A62EC8"/>
    <w:rsid w:val="00B4758B"/>
    <w:rsid w:val="00B9132F"/>
    <w:rsid w:val="00BC738C"/>
    <w:rsid w:val="00C004BC"/>
    <w:rsid w:val="00C0411A"/>
    <w:rsid w:val="00CC6438"/>
    <w:rsid w:val="00E36B20"/>
    <w:rsid w:val="00E91514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04F1D3"/>
  <w15:docId w15:val="{91C6CC9C-46F2-4FA8-A773-D6432B09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0C623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C623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dcterms:created xsi:type="dcterms:W3CDTF">2019-02-19T22:26:00Z</dcterms:created>
  <dcterms:modified xsi:type="dcterms:W3CDTF">2019-05-23T12:42:00Z</dcterms:modified>
</cp:coreProperties>
</file>