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DD249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249C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49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6D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59121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0041" w:rsidRDefault="001B4049" w:rsidP="004C6D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</w:t>
      </w:r>
      <w:r w:rsidR="00591214">
        <w:rPr>
          <w:rFonts w:ascii="Arial" w:hAnsi="Arial" w:cs="Arial"/>
          <w:b/>
          <w:sz w:val="20"/>
          <w:szCs w:val="20"/>
        </w:rPr>
        <w:t>ICIPAL DE FERRAZ DE VASCONCELOS,</w:t>
      </w:r>
      <w:r w:rsidR="00CB1DC1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A88" w:rsidRDefault="00C77A88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aberto no Departamento de Contabilidade e Orçamento, um crédito adicional de Cr$ 52.500,00 (</w:t>
      </w:r>
      <w:r w:rsidR="00591214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dois mil e quinhentos cruzeiros),</w:t>
      </w:r>
      <w:r w:rsidR="007823A8">
        <w:rPr>
          <w:rFonts w:ascii="Arial" w:hAnsi="Arial" w:cs="Arial"/>
          <w:sz w:val="20"/>
          <w:szCs w:val="20"/>
        </w:rPr>
        <w:t xml:space="preserve"> para suplementar</w:t>
      </w:r>
      <w:r>
        <w:rPr>
          <w:rFonts w:ascii="Arial" w:hAnsi="Arial" w:cs="Arial"/>
          <w:sz w:val="20"/>
          <w:szCs w:val="20"/>
        </w:rPr>
        <w:t xml:space="preserve"> as seguintes dotações do Orçamento vigente: </w:t>
      </w:r>
    </w:p>
    <w:p w:rsidR="00C77A88" w:rsidRDefault="00C77A88" w:rsidP="00C77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45"/>
        <w:gridCol w:w="1196"/>
      </w:tblGrid>
      <w:tr w:rsidR="00C77A88" w:rsidTr="00591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77A88" w:rsidRDefault="00C77A88" w:rsidP="00644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041846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5222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sobre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Desapropriação de Áreas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Imóveis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</w:tr>
      <w:tr w:rsidR="00C77A88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C77A88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7A88" w:rsidRDefault="00D52225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52.500,00</w:t>
            </w:r>
          </w:p>
        </w:tc>
      </w:tr>
    </w:tbl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A071B">
        <w:rPr>
          <w:rFonts w:ascii="Arial" w:hAnsi="Arial" w:cs="Arial"/>
          <w:b/>
          <w:sz w:val="20"/>
          <w:szCs w:val="20"/>
        </w:rPr>
        <w:t xml:space="preserve">2º </w:t>
      </w:r>
      <w:r w:rsidR="00D52225">
        <w:rPr>
          <w:rFonts w:ascii="Arial" w:hAnsi="Arial" w:cs="Arial"/>
          <w:sz w:val="20"/>
          <w:szCs w:val="20"/>
        </w:rPr>
        <w:t>O crédito aberto no artigo anterior, será coberto com excesso de arrecadação a verificar-se neste exercício:</w:t>
      </w:r>
    </w:p>
    <w:p w:rsidR="00D52225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196"/>
      </w:tblGrid>
      <w:tr w:rsidR="00591214" w:rsidTr="00591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91214" w:rsidRDefault="00591214" w:rsidP="004B4BA3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91214" w:rsidRDefault="00591214" w:rsidP="004B4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bookmarkEnd w:id="0"/>
      <w:tr w:rsidR="00591214" w:rsidTr="0059121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1214" w:rsidRDefault="00591214" w:rsidP="006448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1214" w:rsidRDefault="00591214" w:rsidP="0059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52.000,00</w:t>
            </w:r>
          </w:p>
        </w:tc>
      </w:tr>
    </w:tbl>
    <w:p w:rsidR="00D52225" w:rsidRPr="007A071B" w:rsidRDefault="00D5222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Pr="001B7007" w:rsidRDefault="001B7007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7007">
        <w:rPr>
          <w:rFonts w:ascii="Arial" w:hAnsi="Arial" w:cs="Arial"/>
          <w:sz w:val="20"/>
          <w:szCs w:val="20"/>
        </w:rPr>
        <w:t>04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B700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335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5911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91214" w:rsidRDefault="00591214" w:rsidP="005911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1214" w:rsidRDefault="00591214" w:rsidP="005911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1214" w:rsidRPr="00104D08" w:rsidRDefault="00591214" w:rsidP="005912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1214" w:rsidRDefault="00591214" w:rsidP="00591100">
      <w:pPr>
        <w:spacing w:after="0" w:line="240" w:lineRule="auto"/>
        <w:jc w:val="center"/>
      </w:pPr>
    </w:p>
    <w:sectPr w:rsidR="00591214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1846"/>
    <w:rsid w:val="0009629A"/>
    <w:rsid w:val="001114BE"/>
    <w:rsid w:val="001558C2"/>
    <w:rsid w:val="001B4049"/>
    <w:rsid w:val="001B5EC0"/>
    <w:rsid w:val="001B7007"/>
    <w:rsid w:val="0021096D"/>
    <w:rsid w:val="00281950"/>
    <w:rsid w:val="0028232F"/>
    <w:rsid w:val="002E56AB"/>
    <w:rsid w:val="002F6741"/>
    <w:rsid w:val="00335EED"/>
    <w:rsid w:val="00384952"/>
    <w:rsid w:val="00384966"/>
    <w:rsid w:val="00384CAA"/>
    <w:rsid w:val="003E43DC"/>
    <w:rsid w:val="00455C37"/>
    <w:rsid w:val="004B4BA3"/>
    <w:rsid w:val="004B5689"/>
    <w:rsid w:val="004B77DA"/>
    <w:rsid w:val="004C3A98"/>
    <w:rsid w:val="004C6D6A"/>
    <w:rsid w:val="004E0C68"/>
    <w:rsid w:val="004E3923"/>
    <w:rsid w:val="005177ED"/>
    <w:rsid w:val="0052730C"/>
    <w:rsid w:val="0054202D"/>
    <w:rsid w:val="0056005C"/>
    <w:rsid w:val="005810F1"/>
    <w:rsid w:val="00591100"/>
    <w:rsid w:val="00591214"/>
    <w:rsid w:val="00605CDB"/>
    <w:rsid w:val="00646EE0"/>
    <w:rsid w:val="006B178A"/>
    <w:rsid w:val="006D5213"/>
    <w:rsid w:val="006E6ED7"/>
    <w:rsid w:val="006F4E5D"/>
    <w:rsid w:val="00751B04"/>
    <w:rsid w:val="00764CF8"/>
    <w:rsid w:val="00773053"/>
    <w:rsid w:val="007823A8"/>
    <w:rsid w:val="007A071B"/>
    <w:rsid w:val="007E7FF7"/>
    <w:rsid w:val="00804D21"/>
    <w:rsid w:val="00814824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AC7941"/>
    <w:rsid w:val="00B4758B"/>
    <w:rsid w:val="00B9132F"/>
    <w:rsid w:val="00BA1159"/>
    <w:rsid w:val="00C004BC"/>
    <w:rsid w:val="00C0411A"/>
    <w:rsid w:val="00C77A88"/>
    <w:rsid w:val="00CB1DC1"/>
    <w:rsid w:val="00CB7625"/>
    <w:rsid w:val="00CC6438"/>
    <w:rsid w:val="00CC70F2"/>
    <w:rsid w:val="00CD3799"/>
    <w:rsid w:val="00D035FA"/>
    <w:rsid w:val="00D43608"/>
    <w:rsid w:val="00D4585D"/>
    <w:rsid w:val="00D52225"/>
    <w:rsid w:val="00D932F8"/>
    <w:rsid w:val="00DA0041"/>
    <w:rsid w:val="00DA25AA"/>
    <w:rsid w:val="00DB7D0F"/>
    <w:rsid w:val="00DD249C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5C44D3"/>
  <w15:docId w15:val="{ADE1DDCE-1978-44E7-BE2D-FED5F15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2019-02-27T17:58:00Z</dcterms:created>
  <dcterms:modified xsi:type="dcterms:W3CDTF">2019-05-23T14:40:00Z</dcterms:modified>
</cp:coreProperties>
</file>